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7E" w:rsidRDefault="00D60A7E" w:rsidP="00CB4076">
      <w:pPr>
        <w:spacing w:after="0" w:line="240" w:lineRule="auto"/>
        <w:jc w:val="center"/>
        <w:rPr>
          <w:b/>
          <w:sz w:val="28"/>
          <w:szCs w:val="28"/>
        </w:rPr>
      </w:pPr>
    </w:p>
    <w:p w:rsidR="00CB4076" w:rsidRPr="00CB4076" w:rsidRDefault="00CB4076" w:rsidP="00CB4076">
      <w:pPr>
        <w:spacing w:after="0" w:line="240" w:lineRule="auto"/>
        <w:jc w:val="center"/>
        <w:rPr>
          <w:b/>
          <w:sz w:val="28"/>
          <w:szCs w:val="28"/>
        </w:rPr>
      </w:pPr>
      <w:r w:rsidRPr="00CB4076">
        <w:rPr>
          <w:b/>
          <w:sz w:val="28"/>
          <w:szCs w:val="28"/>
        </w:rPr>
        <w:t>Shoreham Village</w:t>
      </w:r>
    </w:p>
    <w:p w:rsidR="00CB4076" w:rsidRPr="00CB4076" w:rsidRDefault="00CB4076" w:rsidP="00CB4076">
      <w:pPr>
        <w:spacing w:after="0" w:line="240" w:lineRule="auto"/>
        <w:jc w:val="center"/>
        <w:rPr>
          <w:b/>
          <w:sz w:val="28"/>
          <w:szCs w:val="28"/>
        </w:rPr>
      </w:pPr>
      <w:r w:rsidRPr="00CB4076">
        <w:rPr>
          <w:b/>
          <w:sz w:val="28"/>
          <w:szCs w:val="28"/>
        </w:rPr>
        <w:t xml:space="preserve">Board of Directors </w:t>
      </w:r>
      <w:r w:rsidR="001F78EC">
        <w:rPr>
          <w:b/>
          <w:sz w:val="28"/>
          <w:szCs w:val="28"/>
        </w:rPr>
        <w:t xml:space="preserve">Annual General </w:t>
      </w:r>
      <w:r w:rsidRPr="00CB4076">
        <w:rPr>
          <w:b/>
          <w:sz w:val="28"/>
          <w:szCs w:val="28"/>
        </w:rPr>
        <w:t>Meeting – Minutes</w:t>
      </w:r>
    </w:p>
    <w:p w:rsidR="00CB4076" w:rsidRDefault="0074257C" w:rsidP="00CB4076">
      <w:pPr>
        <w:spacing w:after="0" w:line="240" w:lineRule="auto"/>
        <w:jc w:val="center"/>
        <w:rPr>
          <w:b/>
          <w:sz w:val="28"/>
          <w:szCs w:val="28"/>
        </w:rPr>
      </w:pPr>
      <w:r>
        <w:rPr>
          <w:b/>
          <w:sz w:val="28"/>
          <w:szCs w:val="28"/>
        </w:rPr>
        <w:t>June 15, 2022</w:t>
      </w:r>
    </w:p>
    <w:p w:rsidR="00CB4076" w:rsidRDefault="00CB4076" w:rsidP="00CB4076">
      <w:pPr>
        <w:spacing w:after="0" w:line="240" w:lineRule="auto"/>
        <w:jc w:val="center"/>
        <w:rPr>
          <w:b/>
          <w:sz w:val="28"/>
          <w:szCs w:val="28"/>
        </w:rPr>
      </w:pPr>
    </w:p>
    <w:p w:rsidR="00376388" w:rsidRDefault="00376388" w:rsidP="005B2A15">
      <w:pPr>
        <w:spacing w:after="0" w:line="240" w:lineRule="auto"/>
        <w:ind w:left="2160" w:hanging="2160"/>
      </w:pPr>
      <w:r w:rsidRPr="00376388">
        <w:rPr>
          <w:b/>
          <w:u w:val="single"/>
        </w:rPr>
        <w:t>Present</w:t>
      </w:r>
      <w:r w:rsidR="002C5928">
        <w:rPr>
          <w:b/>
          <w:u w:val="single"/>
        </w:rPr>
        <w:t xml:space="preserve"> (via teams</w:t>
      </w:r>
      <w:r w:rsidR="005B2A15">
        <w:rPr>
          <w:b/>
          <w:u w:val="single"/>
        </w:rPr>
        <w:t>)</w:t>
      </w:r>
      <w:r w:rsidRPr="00376388">
        <w:rPr>
          <w:b/>
          <w:u w:val="single"/>
        </w:rPr>
        <w:t>:</w:t>
      </w:r>
      <w:r>
        <w:rPr>
          <w:b/>
        </w:rPr>
        <w:tab/>
      </w:r>
      <w:r w:rsidR="0074257C">
        <w:t>Alice Leverman, Patsy Brown</w:t>
      </w:r>
      <w:r w:rsidR="005B2A15">
        <w:t>,</w:t>
      </w:r>
      <w:r w:rsidR="002C5928">
        <w:t xml:space="preserve"> Joseph Green</w:t>
      </w:r>
      <w:r w:rsidR="0061333A">
        <w:t>,</w:t>
      </w:r>
      <w:r w:rsidR="000875D5">
        <w:t xml:space="preserve"> Andrew Snyder, Janet Simm, and </w:t>
      </w:r>
      <w:r w:rsidR="0061333A">
        <w:t>Reinhard Jerabek.</w:t>
      </w:r>
    </w:p>
    <w:p w:rsidR="001F78EC" w:rsidRPr="00D60A7E" w:rsidRDefault="001F78EC" w:rsidP="005B2A15">
      <w:pPr>
        <w:spacing w:after="0" w:line="240" w:lineRule="auto"/>
        <w:ind w:left="2160" w:hanging="2160"/>
        <w:rPr>
          <w:sz w:val="12"/>
          <w:szCs w:val="12"/>
        </w:rPr>
      </w:pPr>
    </w:p>
    <w:p w:rsidR="001F78EC" w:rsidRDefault="001F78EC" w:rsidP="005B2A15">
      <w:pPr>
        <w:spacing w:after="0" w:line="240" w:lineRule="auto"/>
        <w:ind w:left="2160" w:hanging="2160"/>
      </w:pPr>
      <w:r>
        <w:rPr>
          <w:b/>
          <w:u w:val="single"/>
        </w:rPr>
        <w:t>Guests</w:t>
      </w:r>
      <w:r w:rsidR="002C5928">
        <w:rPr>
          <w:b/>
          <w:u w:val="single"/>
        </w:rPr>
        <w:t xml:space="preserve"> (via teams</w:t>
      </w:r>
      <w:r w:rsidR="00070897">
        <w:rPr>
          <w:b/>
          <w:u w:val="single"/>
        </w:rPr>
        <w:t>)</w:t>
      </w:r>
      <w:r>
        <w:rPr>
          <w:b/>
          <w:u w:val="single"/>
        </w:rPr>
        <w:t>:</w:t>
      </w:r>
      <w:r>
        <w:rPr>
          <w:b/>
        </w:rPr>
        <w:tab/>
      </w:r>
      <w:r w:rsidR="000875D5">
        <w:t xml:space="preserve">Josie Ryan, </w:t>
      </w:r>
      <w:r w:rsidR="0074257C">
        <w:t xml:space="preserve">and Cathy McNaughton, SP Dumaresq Architect Ltd. </w:t>
      </w:r>
    </w:p>
    <w:p w:rsidR="0074257C" w:rsidRDefault="0074257C" w:rsidP="005B2A15">
      <w:pPr>
        <w:spacing w:after="0" w:line="240" w:lineRule="auto"/>
        <w:ind w:left="2160" w:hanging="2160"/>
      </w:pPr>
    </w:p>
    <w:p w:rsidR="0074257C" w:rsidRPr="0074257C" w:rsidRDefault="0074257C" w:rsidP="005B2A15">
      <w:pPr>
        <w:spacing w:after="0" w:line="240" w:lineRule="auto"/>
        <w:ind w:left="2160" w:hanging="2160"/>
      </w:pPr>
      <w:r>
        <w:rPr>
          <w:b/>
          <w:u w:val="single"/>
        </w:rPr>
        <w:t>Regrets:</w:t>
      </w:r>
      <w:r>
        <w:tab/>
        <w:t>Liz Finney and Alison Kelland</w:t>
      </w:r>
    </w:p>
    <w:p w:rsidR="00CB4076" w:rsidRDefault="00CB4076" w:rsidP="00CB4076">
      <w:pPr>
        <w:spacing w:after="0" w:line="240" w:lineRule="auto"/>
        <w:rPr>
          <w:b/>
        </w:rPr>
      </w:pPr>
    </w:p>
    <w:p w:rsidR="00CB4076" w:rsidRDefault="00CB4076" w:rsidP="00CB4076">
      <w:pPr>
        <w:spacing w:after="0" w:line="240" w:lineRule="auto"/>
        <w:rPr>
          <w:b/>
        </w:rPr>
      </w:pPr>
    </w:p>
    <w:p w:rsidR="00CB4076" w:rsidRPr="00CB4076" w:rsidRDefault="005C6005" w:rsidP="00CB4076">
      <w:pPr>
        <w:pStyle w:val="ListParagraph"/>
        <w:numPr>
          <w:ilvl w:val="0"/>
          <w:numId w:val="1"/>
        </w:numPr>
        <w:spacing w:after="0" w:line="240" w:lineRule="auto"/>
        <w:ind w:left="567" w:hanging="567"/>
        <w:rPr>
          <w:b/>
          <w:u w:val="single"/>
        </w:rPr>
      </w:pPr>
      <w:r>
        <w:rPr>
          <w:b/>
          <w:u w:val="single"/>
        </w:rPr>
        <w:t>Call to Order and Welcome</w:t>
      </w:r>
    </w:p>
    <w:p w:rsidR="00CB4076" w:rsidRDefault="00CB4076" w:rsidP="00CB4076">
      <w:pPr>
        <w:spacing w:after="0" w:line="240" w:lineRule="auto"/>
        <w:rPr>
          <w:b/>
        </w:rPr>
      </w:pPr>
    </w:p>
    <w:p w:rsidR="008D57A1" w:rsidRDefault="00F90F37" w:rsidP="00F90F37">
      <w:pPr>
        <w:spacing w:after="0" w:line="240" w:lineRule="auto"/>
        <w:ind w:left="567"/>
      </w:pPr>
      <w:r>
        <w:t>Mee</w:t>
      </w:r>
      <w:r w:rsidR="0074257C">
        <w:t>ting was called to order at 4:00</w:t>
      </w:r>
      <w:r>
        <w:t xml:space="preserve"> pm.</w:t>
      </w:r>
      <w:r w:rsidR="00A954E1">
        <w:t xml:space="preserve"> Cathy McNaughton, SP Dumaresq Architect Ltd; and Josie Ryan were introduced and welcomed to the meeting. </w:t>
      </w:r>
    </w:p>
    <w:p w:rsidR="00F90F37" w:rsidRDefault="00F90F37" w:rsidP="00E129F5">
      <w:pPr>
        <w:spacing w:after="0" w:line="240" w:lineRule="auto"/>
      </w:pPr>
    </w:p>
    <w:p w:rsidR="0074257C" w:rsidRPr="0074257C" w:rsidRDefault="0074257C" w:rsidP="00172704">
      <w:pPr>
        <w:pStyle w:val="ListParagraph"/>
        <w:numPr>
          <w:ilvl w:val="0"/>
          <w:numId w:val="1"/>
        </w:numPr>
        <w:spacing w:after="0" w:line="240" w:lineRule="auto"/>
        <w:ind w:left="567" w:hanging="567"/>
        <w:rPr>
          <w:b/>
          <w:i/>
          <w:u w:val="single"/>
        </w:rPr>
      </w:pPr>
      <w:r w:rsidRPr="0074257C">
        <w:rPr>
          <w:b/>
          <w:i/>
          <w:u w:val="single"/>
        </w:rPr>
        <w:t>Approval of Agenda</w:t>
      </w:r>
    </w:p>
    <w:p w:rsidR="0074257C" w:rsidRDefault="0074257C" w:rsidP="0074257C">
      <w:pPr>
        <w:spacing w:after="0" w:line="240" w:lineRule="auto"/>
        <w:rPr>
          <w:b/>
          <w:i/>
        </w:rPr>
      </w:pPr>
    </w:p>
    <w:p w:rsidR="0074257C" w:rsidRDefault="00E129F5" w:rsidP="0074257C">
      <w:pPr>
        <w:spacing w:after="0" w:line="240" w:lineRule="auto"/>
        <w:ind w:left="567"/>
        <w:rPr>
          <w:b/>
          <w:i/>
        </w:rPr>
      </w:pPr>
      <w:r>
        <w:rPr>
          <w:b/>
          <w:i/>
        </w:rPr>
        <w:t>Motion to approve agenda. Brian Webb/Joseph Green. Motion Carried.</w:t>
      </w:r>
    </w:p>
    <w:p w:rsidR="00E129F5" w:rsidRPr="0074257C" w:rsidRDefault="00E129F5" w:rsidP="0074257C">
      <w:pPr>
        <w:spacing w:after="0" w:line="240" w:lineRule="auto"/>
        <w:ind w:left="567"/>
        <w:rPr>
          <w:b/>
          <w:i/>
        </w:rPr>
      </w:pPr>
    </w:p>
    <w:p w:rsidR="008D57A1" w:rsidRPr="00172704" w:rsidRDefault="009F7BA7" w:rsidP="00172704">
      <w:pPr>
        <w:pStyle w:val="ListParagraph"/>
        <w:numPr>
          <w:ilvl w:val="0"/>
          <w:numId w:val="1"/>
        </w:numPr>
        <w:spacing w:after="0" w:line="240" w:lineRule="auto"/>
        <w:ind w:left="567" w:hanging="567"/>
        <w:rPr>
          <w:b/>
          <w:i/>
        </w:rPr>
      </w:pPr>
      <w:r w:rsidRPr="00172704">
        <w:rPr>
          <w:b/>
          <w:u w:val="single"/>
        </w:rPr>
        <w:t>Approva</w:t>
      </w:r>
      <w:r w:rsidR="00F90F37" w:rsidRPr="00172704">
        <w:rPr>
          <w:b/>
          <w:u w:val="single"/>
        </w:rPr>
        <w:t>l of Minutes</w:t>
      </w:r>
      <w:r w:rsidR="001F78EC" w:rsidRPr="00172704">
        <w:rPr>
          <w:b/>
          <w:u w:val="single"/>
        </w:rPr>
        <w:t xml:space="preserve"> of Annual</w:t>
      </w:r>
      <w:r w:rsidR="00E129F5">
        <w:rPr>
          <w:b/>
          <w:u w:val="single"/>
        </w:rPr>
        <w:t xml:space="preserve"> General Meeting – June 16, 2021</w:t>
      </w:r>
    </w:p>
    <w:p w:rsidR="00F90F37" w:rsidRPr="00F90F37" w:rsidRDefault="00F90F37" w:rsidP="00BC2D16">
      <w:pPr>
        <w:spacing w:after="0" w:line="240" w:lineRule="auto"/>
      </w:pPr>
    </w:p>
    <w:p w:rsidR="009F7BA7" w:rsidRDefault="001F78EC" w:rsidP="00F90F37">
      <w:pPr>
        <w:spacing w:after="0" w:line="240" w:lineRule="auto"/>
        <w:ind w:left="567"/>
        <w:rPr>
          <w:b/>
          <w:i/>
        </w:rPr>
      </w:pPr>
      <w:r>
        <w:rPr>
          <w:b/>
          <w:i/>
        </w:rPr>
        <w:t>Motion to appr</w:t>
      </w:r>
      <w:r w:rsidR="00E129F5">
        <w:rPr>
          <w:b/>
          <w:i/>
        </w:rPr>
        <w:t>ove minutes of the June 16, 2021</w:t>
      </w:r>
      <w:r>
        <w:rPr>
          <w:b/>
          <w:i/>
        </w:rPr>
        <w:t xml:space="preserve"> Annua</w:t>
      </w:r>
      <w:r w:rsidR="00172704">
        <w:rPr>
          <w:b/>
          <w:i/>
        </w:rPr>
        <w:t>l General</w:t>
      </w:r>
      <w:r w:rsidR="00E129F5">
        <w:rPr>
          <w:b/>
          <w:i/>
        </w:rPr>
        <w:t xml:space="preserve"> Meeting.  Andrew Snyder</w:t>
      </w:r>
      <w:r>
        <w:rPr>
          <w:b/>
          <w:i/>
        </w:rPr>
        <w:t xml:space="preserve"> and seconded by </w:t>
      </w:r>
      <w:r w:rsidR="00E129F5">
        <w:rPr>
          <w:b/>
          <w:i/>
        </w:rPr>
        <w:t>Joseph Green</w:t>
      </w:r>
      <w:r w:rsidR="009F7BA7">
        <w:rPr>
          <w:b/>
          <w:i/>
        </w:rPr>
        <w:t>.</w:t>
      </w:r>
      <w:r w:rsidR="009037C5">
        <w:rPr>
          <w:b/>
          <w:i/>
        </w:rPr>
        <w:t xml:space="preserve"> M</w:t>
      </w:r>
      <w:r w:rsidR="00827D5F">
        <w:rPr>
          <w:b/>
          <w:i/>
        </w:rPr>
        <w:t>otion carried.</w:t>
      </w:r>
    </w:p>
    <w:p w:rsidR="009F7BA7" w:rsidRDefault="009F7BA7" w:rsidP="009F7BA7">
      <w:pPr>
        <w:spacing w:after="0" w:line="240" w:lineRule="auto"/>
        <w:ind w:left="709"/>
        <w:rPr>
          <w:b/>
          <w:i/>
        </w:rPr>
      </w:pPr>
    </w:p>
    <w:p w:rsidR="00B40FAB" w:rsidRDefault="00E129F5" w:rsidP="000875D5">
      <w:pPr>
        <w:pStyle w:val="ListParagraph"/>
        <w:numPr>
          <w:ilvl w:val="0"/>
          <w:numId w:val="1"/>
        </w:numPr>
        <w:spacing w:after="0" w:line="240" w:lineRule="auto"/>
        <w:ind w:left="567" w:hanging="567"/>
        <w:rPr>
          <w:b/>
          <w:u w:val="single"/>
        </w:rPr>
      </w:pPr>
      <w:r>
        <w:rPr>
          <w:b/>
          <w:u w:val="single"/>
        </w:rPr>
        <w:t xml:space="preserve">Guest Cathy McNaughton, SP </w:t>
      </w:r>
      <w:r w:rsidR="00172704">
        <w:rPr>
          <w:b/>
          <w:u w:val="single"/>
        </w:rPr>
        <w:t>Dumaresq</w:t>
      </w:r>
      <w:r>
        <w:rPr>
          <w:b/>
          <w:u w:val="single"/>
        </w:rPr>
        <w:t xml:space="preserve"> Architect Ltd. and Josie Ryan: </w:t>
      </w:r>
      <w:r w:rsidR="000875D5">
        <w:rPr>
          <w:b/>
          <w:u w:val="single"/>
        </w:rPr>
        <w:t xml:space="preserve"> Shoreham Village Building Design</w:t>
      </w:r>
    </w:p>
    <w:p w:rsidR="00CC073D" w:rsidRDefault="00CC073D" w:rsidP="00CC073D">
      <w:pPr>
        <w:spacing w:after="0" w:line="240" w:lineRule="auto"/>
        <w:rPr>
          <w:b/>
          <w:u w:val="single"/>
        </w:rPr>
      </w:pPr>
    </w:p>
    <w:p w:rsidR="00CC073D" w:rsidRDefault="00CC073D" w:rsidP="00CC073D">
      <w:pPr>
        <w:spacing w:after="0" w:line="240" w:lineRule="auto"/>
        <w:ind w:left="567"/>
      </w:pPr>
      <w:r>
        <w:t>Josie Ryan and Cathy McNaughton provided the following updates:</w:t>
      </w:r>
    </w:p>
    <w:p w:rsidR="00CC073D" w:rsidRPr="00A954E1" w:rsidRDefault="00CC073D" w:rsidP="00CC073D">
      <w:pPr>
        <w:spacing w:after="0" w:line="240" w:lineRule="auto"/>
        <w:ind w:left="567"/>
      </w:pPr>
    </w:p>
    <w:p w:rsidR="00CC073D" w:rsidRPr="00A954E1" w:rsidRDefault="00CC073D" w:rsidP="0007400E">
      <w:pPr>
        <w:pStyle w:val="ListParagraph"/>
        <w:numPr>
          <w:ilvl w:val="0"/>
          <w:numId w:val="8"/>
        </w:numPr>
        <w:spacing w:after="0" w:line="240" w:lineRule="auto"/>
        <w:ind w:left="851" w:hanging="284"/>
        <w:rPr>
          <w:b/>
        </w:rPr>
      </w:pPr>
      <w:r>
        <w:lastRenderedPageBreak/>
        <w:t xml:space="preserve">The Department of Seniors in Long Term Care (DSLTC) requires that the new building design meet three criteria. </w:t>
      </w:r>
    </w:p>
    <w:p w:rsidR="00CC073D" w:rsidRPr="00A954E1" w:rsidRDefault="00CC073D" w:rsidP="0007400E">
      <w:pPr>
        <w:pStyle w:val="ListParagraph"/>
        <w:numPr>
          <w:ilvl w:val="0"/>
          <w:numId w:val="9"/>
        </w:numPr>
        <w:spacing w:after="0" w:line="240" w:lineRule="auto"/>
        <w:rPr>
          <w:b/>
        </w:rPr>
      </w:pPr>
      <w:r>
        <w:t>We continue to meet our current census</w:t>
      </w:r>
    </w:p>
    <w:p w:rsidR="00CC073D" w:rsidRPr="00A954E1" w:rsidRDefault="00CC073D" w:rsidP="0007400E">
      <w:pPr>
        <w:pStyle w:val="ListParagraph"/>
        <w:numPr>
          <w:ilvl w:val="0"/>
          <w:numId w:val="9"/>
        </w:numPr>
        <w:spacing w:after="0" w:line="240" w:lineRule="auto"/>
        <w:rPr>
          <w:b/>
        </w:rPr>
      </w:pPr>
      <w:r>
        <w:t>The building design is sustainable for at least 25 years</w:t>
      </w:r>
    </w:p>
    <w:p w:rsidR="00CC073D" w:rsidRPr="00A954E1" w:rsidRDefault="00CC073D" w:rsidP="0007400E">
      <w:pPr>
        <w:pStyle w:val="ListParagraph"/>
        <w:numPr>
          <w:ilvl w:val="0"/>
          <w:numId w:val="9"/>
        </w:numPr>
        <w:spacing w:after="0" w:line="240" w:lineRule="auto"/>
        <w:rPr>
          <w:b/>
        </w:rPr>
      </w:pPr>
      <w:r>
        <w:t>The building is built on our current site</w:t>
      </w:r>
    </w:p>
    <w:p w:rsidR="00CC073D" w:rsidRPr="006159B8" w:rsidRDefault="00CC073D" w:rsidP="0007400E">
      <w:pPr>
        <w:pStyle w:val="ListParagraph"/>
        <w:numPr>
          <w:ilvl w:val="0"/>
          <w:numId w:val="8"/>
        </w:numPr>
        <w:spacing w:after="0" w:line="240" w:lineRule="auto"/>
        <w:ind w:left="851" w:hanging="284"/>
        <w:rPr>
          <w:b/>
        </w:rPr>
      </w:pPr>
      <w:r>
        <w:t xml:space="preserve">There are space design requirements that must be met. If there is something outside the requirements, then a business case needs to be submitted to DSLTC for approval. </w:t>
      </w:r>
    </w:p>
    <w:p w:rsidR="00CC073D" w:rsidRPr="00BB763F" w:rsidRDefault="00CC073D" w:rsidP="00B86810">
      <w:pPr>
        <w:pStyle w:val="ListParagraph"/>
        <w:spacing w:after="0" w:line="240" w:lineRule="auto"/>
        <w:ind w:left="851"/>
        <w:rPr>
          <w:b/>
        </w:rPr>
      </w:pPr>
      <w:r>
        <w:t xml:space="preserve">There is a lot of prep work involved in developing the new building design. </w:t>
      </w:r>
    </w:p>
    <w:p w:rsidR="00CC073D" w:rsidRPr="00BB763F" w:rsidRDefault="00B86810" w:rsidP="0007400E">
      <w:pPr>
        <w:pStyle w:val="ListParagraph"/>
        <w:numPr>
          <w:ilvl w:val="0"/>
          <w:numId w:val="8"/>
        </w:numPr>
        <w:spacing w:after="0" w:line="240" w:lineRule="auto"/>
        <w:ind w:left="851" w:hanging="284"/>
        <w:rPr>
          <w:b/>
        </w:rPr>
      </w:pPr>
      <w:r>
        <w:t>The project will take a phased</w:t>
      </w:r>
      <w:r w:rsidR="00CC073D">
        <w:t xml:space="preserve"> approach, which will make it a lengthy project. Once </w:t>
      </w:r>
      <w:r w:rsidR="00E34998">
        <w:t>each phase</w:t>
      </w:r>
      <w:r w:rsidR="00CC073D">
        <w:t xml:space="preserve"> </w:t>
      </w:r>
      <w:r w:rsidR="00DF1357">
        <w:t xml:space="preserve">of the </w:t>
      </w:r>
      <w:bookmarkStart w:id="0" w:name="_GoBack"/>
      <w:bookmarkEnd w:id="0"/>
      <w:r w:rsidR="00CC073D">
        <w:t>new</w:t>
      </w:r>
      <w:r>
        <w:t xml:space="preserve"> buildings </w:t>
      </w:r>
      <w:r w:rsidR="00E34998">
        <w:t xml:space="preserve">is </w:t>
      </w:r>
      <w:r w:rsidR="00CC073D">
        <w:t xml:space="preserve"> built, then the old will be destroyed. </w:t>
      </w:r>
    </w:p>
    <w:p w:rsidR="00CC073D" w:rsidRPr="00C850DE" w:rsidRDefault="00CC073D" w:rsidP="0007400E">
      <w:pPr>
        <w:pStyle w:val="ListParagraph"/>
        <w:numPr>
          <w:ilvl w:val="0"/>
          <w:numId w:val="8"/>
        </w:numPr>
        <w:spacing w:after="0" w:line="240" w:lineRule="auto"/>
        <w:ind w:left="851" w:hanging="284"/>
        <w:rPr>
          <w:b/>
        </w:rPr>
      </w:pPr>
      <w:r>
        <w:t>There were a number of site constraints that needed to be considered with the building design. The new facility design consists of 3 buildings – Buildings A, B,</w:t>
      </w:r>
      <w:r w:rsidR="00B86810">
        <w:t xml:space="preserve"> and C. Building A and B will consist of</w:t>
      </w:r>
      <w:r>
        <w:t xml:space="preserve"> resident areas, and building C will be the </w:t>
      </w:r>
      <w:r w:rsidR="00B86810">
        <w:t xml:space="preserve">building </w:t>
      </w:r>
      <w:r>
        <w:t xml:space="preserve">core. </w:t>
      </w:r>
    </w:p>
    <w:p w:rsidR="00CC073D" w:rsidRPr="00C850DE" w:rsidRDefault="00CC073D" w:rsidP="0007400E">
      <w:pPr>
        <w:pStyle w:val="ListParagraph"/>
        <w:numPr>
          <w:ilvl w:val="0"/>
          <w:numId w:val="8"/>
        </w:numPr>
        <w:spacing w:after="0" w:line="240" w:lineRule="auto"/>
        <w:ind w:left="851" w:hanging="284"/>
        <w:rPr>
          <w:b/>
        </w:rPr>
      </w:pPr>
      <w:r>
        <w:t xml:space="preserve">Building A and B will wrap around the core building C. Lots of garden areas will surround the buildings. </w:t>
      </w:r>
    </w:p>
    <w:p w:rsidR="00CC073D" w:rsidRPr="00C850DE" w:rsidRDefault="00CC073D" w:rsidP="0007400E">
      <w:pPr>
        <w:pStyle w:val="ListParagraph"/>
        <w:numPr>
          <w:ilvl w:val="0"/>
          <w:numId w:val="8"/>
        </w:numPr>
        <w:spacing w:after="0" w:line="240" w:lineRule="auto"/>
        <w:ind w:left="851" w:hanging="284"/>
        <w:rPr>
          <w:b/>
        </w:rPr>
      </w:pPr>
      <w:r>
        <w:t>Phase 1 will consist of constructing building A. Some core demolition will be required during this phase.</w:t>
      </w:r>
    </w:p>
    <w:p w:rsidR="00B86810" w:rsidRPr="00B86810" w:rsidRDefault="00CC073D" w:rsidP="00B86810">
      <w:pPr>
        <w:pStyle w:val="ListParagraph"/>
        <w:spacing w:after="0" w:line="240" w:lineRule="auto"/>
        <w:ind w:left="851"/>
        <w:rPr>
          <w:b/>
        </w:rPr>
      </w:pPr>
      <w:r>
        <w:t xml:space="preserve">Phase 2 will consist of constructing building B. </w:t>
      </w:r>
    </w:p>
    <w:p w:rsidR="00CC073D" w:rsidRPr="000279C1" w:rsidRDefault="00CC073D" w:rsidP="00B86810">
      <w:pPr>
        <w:pStyle w:val="ListParagraph"/>
        <w:spacing w:after="0" w:line="240" w:lineRule="auto"/>
        <w:ind w:left="851"/>
        <w:rPr>
          <w:b/>
        </w:rPr>
      </w:pPr>
      <w:r>
        <w:t xml:space="preserve">Each of the buildings will be 2 storey, consisting of 40 resident rooms and 24 residents on each level. This will provide us with the 96 resident occupancy. </w:t>
      </w:r>
    </w:p>
    <w:p w:rsidR="00B86810" w:rsidRPr="00B86810" w:rsidRDefault="00B86810" w:rsidP="00B86810">
      <w:pPr>
        <w:pStyle w:val="ListParagraph"/>
        <w:numPr>
          <w:ilvl w:val="0"/>
          <w:numId w:val="8"/>
        </w:numPr>
        <w:spacing w:after="0" w:line="240" w:lineRule="auto"/>
        <w:ind w:left="851" w:hanging="284"/>
        <w:rPr>
          <w:b/>
        </w:rPr>
      </w:pPr>
      <w:r>
        <w:t xml:space="preserve">A </w:t>
      </w:r>
      <w:proofErr w:type="spellStart"/>
      <w:r>
        <w:t>pedway</w:t>
      </w:r>
      <w:proofErr w:type="spellEnd"/>
      <w:r>
        <w:t xml:space="preserve"> </w:t>
      </w:r>
      <w:r w:rsidR="00CC073D">
        <w:t xml:space="preserve">will be constructed joining Building A and Building B. </w:t>
      </w:r>
    </w:p>
    <w:p w:rsidR="00CC073D" w:rsidRPr="00B86810" w:rsidRDefault="00CC073D" w:rsidP="00B86810">
      <w:pPr>
        <w:pStyle w:val="ListParagraph"/>
        <w:numPr>
          <w:ilvl w:val="0"/>
          <w:numId w:val="8"/>
        </w:numPr>
        <w:spacing w:after="0" w:line="240" w:lineRule="auto"/>
        <w:ind w:left="851" w:hanging="284"/>
        <w:rPr>
          <w:b/>
        </w:rPr>
      </w:pPr>
      <w:r>
        <w:t xml:space="preserve">After phase </w:t>
      </w:r>
      <w:r w:rsidR="00B86810">
        <w:t>1 and phase 2 are complete;</w:t>
      </w:r>
      <w:r>
        <w:t xml:space="preserve"> C, D, E wing will be </w:t>
      </w:r>
      <w:r w:rsidR="003618EB">
        <w:t>demolished</w:t>
      </w:r>
      <w:r>
        <w:t xml:space="preserve"> and residents wi</w:t>
      </w:r>
      <w:r w:rsidR="00B86810">
        <w:t xml:space="preserve">ll be moved to Building A, and </w:t>
      </w:r>
      <w:proofErr w:type="gramStart"/>
      <w:r w:rsidR="00B86810">
        <w:t>A and</w:t>
      </w:r>
      <w:proofErr w:type="gramEnd"/>
      <w:r w:rsidR="00B86810">
        <w:t xml:space="preserve"> B</w:t>
      </w:r>
      <w:r>
        <w:t xml:space="preserve"> wing will be </w:t>
      </w:r>
      <w:r w:rsidR="003618EB">
        <w:t>demolished</w:t>
      </w:r>
      <w:r>
        <w:t xml:space="preserve"> and residents will be moved to Building B. </w:t>
      </w:r>
    </w:p>
    <w:p w:rsidR="00CC073D" w:rsidRPr="002A24CA" w:rsidRDefault="00CC073D" w:rsidP="0007400E">
      <w:pPr>
        <w:pStyle w:val="ListParagraph"/>
        <w:numPr>
          <w:ilvl w:val="0"/>
          <w:numId w:val="8"/>
        </w:numPr>
        <w:spacing w:after="0" w:line="240" w:lineRule="auto"/>
        <w:ind w:left="851" w:hanging="284"/>
        <w:rPr>
          <w:b/>
        </w:rPr>
      </w:pPr>
      <w:r>
        <w:t>Phase 3 will consist of constructing the core, building C. The</w:t>
      </w:r>
      <w:r w:rsidR="00B86810">
        <w:t xml:space="preserve"> main entrance area will remain</w:t>
      </w:r>
      <w:r>
        <w:t xml:space="preserve"> until staff and </w:t>
      </w:r>
      <w:r w:rsidR="00B86810">
        <w:t xml:space="preserve">the </w:t>
      </w:r>
      <w:r>
        <w:t xml:space="preserve">public get familiar with the new core. </w:t>
      </w:r>
    </w:p>
    <w:p w:rsidR="002A24CA" w:rsidRDefault="002A24CA" w:rsidP="002A24CA">
      <w:pPr>
        <w:spacing w:after="0" w:line="240" w:lineRule="auto"/>
        <w:rPr>
          <w:b/>
        </w:rPr>
      </w:pPr>
    </w:p>
    <w:p w:rsidR="002A24CA" w:rsidRDefault="002A24CA" w:rsidP="002A24CA">
      <w:pPr>
        <w:spacing w:after="0" w:line="240" w:lineRule="auto"/>
        <w:rPr>
          <w:b/>
        </w:rPr>
      </w:pPr>
    </w:p>
    <w:p w:rsidR="002A24CA" w:rsidRDefault="002A24CA" w:rsidP="002A24CA">
      <w:pPr>
        <w:spacing w:after="0" w:line="240" w:lineRule="auto"/>
        <w:rPr>
          <w:b/>
        </w:rPr>
      </w:pPr>
    </w:p>
    <w:p w:rsidR="002A24CA" w:rsidRDefault="002A24CA" w:rsidP="002A24CA">
      <w:pPr>
        <w:spacing w:after="0" w:line="240" w:lineRule="auto"/>
        <w:rPr>
          <w:b/>
        </w:rPr>
      </w:pPr>
    </w:p>
    <w:p w:rsidR="002A24CA" w:rsidRPr="002A24CA" w:rsidRDefault="002A24CA" w:rsidP="002A24CA">
      <w:pPr>
        <w:spacing w:after="0" w:line="240" w:lineRule="auto"/>
        <w:rPr>
          <w:b/>
        </w:rPr>
      </w:pPr>
    </w:p>
    <w:p w:rsidR="00CC073D" w:rsidRPr="002A24CA" w:rsidRDefault="00CC073D" w:rsidP="00CC073D">
      <w:pPr>
        <w:pStyle w:val="ListParagraph"/>
        <w:numPr>
          <w:ilvl w:val="0"/>
          <w:numId w:val="8"/>
        </w:numPr>
        <w:spacing w:after="0" w:line="240" w:lineRule="auto"/>
        <w:ind w:left="851" w:hanging="284"/>
        <w:rPr>
          <w:b/>
        </w:rPr>
      </w:pPr>
      <w:r>
        <w:t xml:space="preserve">Phase 4 will be demolition of the main entrance and creating a new main entrance which includes a covered canopy. </w:t>
      </w:r>
    </w:p>
    <w:p w:rsidR="00CC073D" w:rsidRPr="00625B80" w:rsidRDefault="002A7656" w:rsidP="0007400E">
      <w:pPr>
        <w:pStyle w:val="ListParagraph"/>
        <w:numPr>
          <w:ilvl w:val="0"/>
          <w:numId w:val="8"/>
        </w:numPr>
        <w:spacing w:after="0" w:line="240" w:lineRule="auto"/>
        <w:ind w:left="851" w:hanging="284"/>
        <w:rPr>
          <w:b/>
        </w:rPr>
      </w:pPr>
      <w:r>
        <w:lastRenderedPageBreak/>
        <w:t>Balconies</w:t>
      </w:r>
      <w:r w:rsidR="00CC073D">
        <w:t xml:space="preserve"> will be on the top floor and garden area will be on the lower area. </w:t>
      </w:r>
    </w:p>
    <w:p w:rsidR="00CC073D" w:rsidRPr="00625B80" w:rsidRDefault="00CC073D" w:rsidP="0007400E">
      <w:pPr>
        <w:pStyle w:val="ListParagraph"/>
        <w:numPr>
          <w:ilvl w:val="0"/>
          <w:numId w:val="8"/>
        </w:numPr>
        <w:spacing w:after="0" w:line="240" w:lineRule="auto"/>
        <w:ind w:left="851" w:hanging="284"/>
        <w:rPr>
          <w:b/>
        </w:rPr>
      </w:pPr>
      <w:r>
        <w:t>2 elevators to get between floors</w:t>
      </w:r>
    </w:p>
    <w:p w:rsidR="00CC073D" w:rsidRPr="004167DB" w:rsidRDefault="00CC073D" w:rsidP="0007400E">
      <w:pPr>
        <w:pStyle w:val="ListParagraph"/>
        <w:numPr>
          <w:ilvl w:val="0"/>
          <w:numId w:val="8"/>
        </w:numPr>
        <w:spacing w:after="0" w:line="240" w:lineRule="auto"/>
        <w:ind w:left="851" w:hanging="284"/>
        <w:rPr>
          <w:b/>
        </w:rPr>
      </w:pPr>
      <w:r>
        <w:t xml:space="preserve">Worked within guidelines for wet land protected areas. </w:t>
      </w:r>
    </w:p>
    <w:p w:rsidR="00CC073D" w:rsidRPr="00A02AE8" w:rsidRDefault="00B86810" w:rsidP="0007400E">
      <w:pPr>
        <w:pStyle w:val="ListParagraph"/>
        <w:numPr>
          <w:ilvl w:val="0"/>
          <w:numId w:val="8"/>
        </w:numPr>
        <w:spacing w:after="0" w:line="240" w:lineRule="auto"/>
        <w:ind w:left="851" w:hanging="284"/>
        <w:rPr>
          <w:b/>
        </w:rPr>
      </w:pPr>
      <w:r>
        <w:t>It will</w:t>
      </w:r>
      <w:r w:rsidR="00CC073D">
        <w:t xml:space="preserve"> take</w:t>
      </w:r>
      <w:r>
        <w:t xml:space="preserve"> approximately</w:t>
      </w:r>
      <w:r w:rsidR="00CC073D">
        <w:t xml:space="preserve"> 2 years to</w:t>
      </w:r>
      <w:r>
        <w:t xml:space="preserve"> complete each building. We expect</w:t>
      </w:r>
      <w:r w:rsidR="00CC073D">
        <w:t xml:space="preserve"> it will take over 5 years to complete the full project. </w:t>
      </w:r>
    </w:p>
    <w:p w:rsidR="00CC073D" w:rsidRDefault="00CC073D" w:rsidP="00CC073D">
      <w:pPr>
        <w:spacing w:after="0" w:line="240" w:lineRule="auto"/>
        <w:rPr>
          <w:b/>
        </w:rPr>
      </w:pPr>
    </w:p>
    <w:p w:rsidR="00CC073D" w:rsidRDefault="00CC073D" w:rsidP="00CC073D">
      <w:pPr>
        <w:spacing w:after="0" w:line="240" w:lineRule="auto"/>
        <w:ind w:left="567"/>
      </w:pPr>
      <w:r>
        <w:t xml:space="preserve">It was mentioned by the Board, how important it is to preserve some of the history of SV. There is a </w:t>
      </w:r>
      <w:r w:rsidR="00B86810">
        <w:t xml:space="preserve">door with a </w:t>
      </w:r>
      <w:r>
        <w:t xml:space="preserve">beautiful </w:t>
      </w:r>
      <w:r w:rsidR="00B86810">
        <w:t xml:space="preserve">stained glass window currently at SV. It </w:t>
      </w:r>
      <w:r>
        <w:t xml:space="preserve">would be so nice to have it preserved in the new building. </w:t>
      </w:r>
    </w:p>
    <w:p w:rsidR="00CC073D" w:rsidRDefault="00B86810" w:rsidP="00CC073D">
      <w:pPr>
        <w:spacing w:after="0" w:line="240" w:lineRule="auto"/>
        <w:ind w:left="567"/>
      </w:pPr>
      <w:r>
        <w:t xml:space="preserve">The CEO noted that this door will be preserved. </w:t>
      </w:r>
    </w:p>
    <w:p w:rsidR="00CC073D" w:rsidRDefault="00CC073D" w:rsidP="00CC073D">
      <w:pPr>
        <w:spacing w:after="0" w:line="240" w:lineRule="auto"/>
        <w:ind w:left="567"/>
      </w:pPr>
    </w:p>
    <w:p w:rsidR="00CC073D" w:rsidRDefault="00CC073D" w:rsidP="00CC073D">
      <w:pPr>
        <w:spacing w:after="0" w:line="240" w:lineRule="auto"/>
        <w:ind w:left="567"/>
      </w:pPr>
      <w:r>
        <w:t>The</w:t>
      </w:r>
      <w:r w:rsidR="00B86810">
        <w:t>re is a door between rooms, so</w:t>
      </w:r>
      <w:r>
        <w:t xml:space="preserve"> </w:t>
      </w:r>
      <w:r w:rsidR="00B86810">
        <w:t xml:space="preserve">that </w:t>
      </w:r>
      <w:r>
        <w:t>married couple</w:t>
      </w:r>
      <w:r w:rsidR="00B86810">
        <w:t>s can have their rooms joining. They could</w:t>
      </w:r>
      <w:r>
        <w:t xml:space="preserve"> share the one room</w:t>
      </w:r>
      <w:r w:rsidR="00B86810">
        <w:t xml:space="preserve"> if they wish</w:t>
      </w:r>
      <w:r>
        <w:t xml:space="preserve"> and have the other for a sitting room or for whatever they should choose. </w:t>
      </w:r>
    </w:p>
    <w:p w:rsidR="00CC073D" w:rsidRDefault="00CC073D" w:rsidP="00CC073D">
      <w:pPr>
        <w:spacing w:after="0" w:line="240" w:lineRule="auto"/>
        <w:ind w:left="567"/>
      </w:pPr>
    </w:p>
    <w:p w:rsidR="00CC073D" w:rsidRDefault="00B86810" w:rsidP="00B86810">
      <w:pPr>
        <w:spacing w:after="0" w:line="240" w:lineRule="auto"/>
        <w:ind w:left="567"/>
      </w:pPr>
      <w:r>
        <w:t xml:space="preserve">It has been a </w:t>
      </w:r>
      <w:r w:rsidR="00CC073D">
        <w:t>significant amount of work</w:t>
      </w:r>
      <w:r>
        <w:t xml:space="preserve"> involved in developing the new building plan, and there is still work to do, but we are getting closer. </w:t>
      </w:r>
      <w:r w:rsidR="00CC073D">
        <w:t xml:space="preserve">DSLTC gave initial approval on the resident areas. </w:t>
      </w:r>
    </w:p>
    <w:p w:rsidR="00CC073D" w:rsidRDefault="00CC073D" w:rsidP="00CC073D">
      <w:pPr>
        <w:spacing w:after="0" w:line="240" w:lineRule="auto"/>
        <w:ind w:left="567"/>
      </w:pPr>
    </w:p>
    <w:p w:rsidR="00CC073D" w:rsidRDefault="00CC073D" w:rsidP="00CC073D">
      <w:pPr>
        <w:spacing w:after="0" w:line="240" w:lineRule="auto"/>
        <w:ind w:left="567"/>
      </w:pPr>
      <w:r>
        <w:t xml:space="preserve">The Chair </w:t>
      </w:r>
      <w:r w:rsidR="00B86810">
        <w:t xml:space="preserve">thanked Josie and Cathy for </w:t>
      </w:r>
      <w:r>
        <w:t xml:space="preserve">the </w:t>
      </w:r>
      <w:r w:rsidR="00B86810">
        <w:t xml:space="preserve">wonderful </w:t>
      </w:r>
      <w:r>
        <w:t xml:space="preserve">work that they have been putting into this design and for providing an update on the progress. </w:t>
      </w:r>
    </w:p>
    <w:p w:rsidR="00CC073D" w:rsidRPr="00CC073D" w:rsidRDefault="00CC073D" w:rsidP="00CC073D">
      <w:pPr>
        <w:spacing w:after="0" w:line="240" w:lineRule="auto"/>
        <w:ind w:left="567"/>
      </w:pPr>
    </w:p>
    <w:p w:rsidR="00CC073D" w:rsidRDefault="00CC073D" w:rsidP="000875D5">
      <w:pPr>
        <w:pStyle w:val="ListParagraph"/>
        <w:numPr>
          <w:ilvl w:val="0"/>
          <w:numId w:val="1"/>
        </w:numPr>
        <w:spacing w:after="0" w:line="240" w:lineRule="auto"/>
        <w:ind w:left="567" w:hanging="567"/>
        <w:rPr>
          <w:b/>
          <w:u w:val="single"/>
        </w:rPr>
      </w:pPr>
      <w:r>
        <w:rPr>
          <w:b/>
          <w:u w:val="single"/>
        </w:rPr>
        <w:t>2021-22 Auditors’ Report</w:t>
      </w:r>
    </w:p>
    <w:p w:rsidR="00D938DC" w:rsidRDefault="00D938DC" w:rsidP="00B86810">
      <w:pPr>
        <w:spacing w:after="0" w:line="240" w:lineRule="auto"/>
      </w:pPr>
    </w:p>
    <w:p w:rsidR="00D938DC" w:rsidRDefault="00D938DC" w:rsidP="00D938DC">
      <w:pPr>
        <w:pStyle w:val="ListParagraph"/>
        <w:numPr>
          <w:ilvl w:val="0"/>
          <w:numId w:val="10"/>
        </w:numPr>
        <w:spacing w:after="0" w:line="240" w:lineRule="auto"/>
        <w:ind w:left="851" w:hanging="284"/>
      </w:pPr>
      <w:r>
        <w:t>Baker Tilly ha</w:t>
      </w:r>
      <w:r w:rsidR="002A7656">
        <w:t>d provided us with a comprehensive</w:t>
      </w:r>
      <w:r>
        <w:t xml:space="preserve"> report at the last meeting. </w:t>
      </w:r>
    </w:p>
    <w:p w:rsidR="00D938DC" w:rsidRDefault="00D938DC" w:rsidP="00D938DC">
      <w:pPr>
        <w:pStyle w:val="ListParagraph"/>
        <w:numPr>
          <w:ilvl w:val="0"/>
          <w:numId w:val="10"/>
        </w:numPr>
        <w:spacing w:after="0" w:line="240" w:lineRule="auto"/>
        <w:ind w:left="851" w:hanging="284"/>
      </w:pPr>
      <w:r>
        <w:t>Reinhard mentioned that in the Independent Auditors Report, Baker Tilly provided us with a qualified opinion on our March 31, 2022 Financial Statements. This is not negative opinion and is the best that we could hope for. Where SV receives money from donations and fundraising activities, there is no way that they can gather enoug</w:t>
      </w:r>
      <w:r w:rsidR="00B86810">
        <w:t>h evidence to give anything beyond</w:t>
      </w:r>
      <w:r>
        <w:t xml:space="preserve"> a qualified opinion. </w:t>
      </w:r>
    </w:p>
    <w:p w:rsidR="00D938DC" w:rsidRDefault="002A24CA" w:rsidP="00D938DC">
      <w:pPr>
        <w:pStyle w:val="ListParagraph"/>
        <w:numPr>
          <w:ilvl w:val="0"/>
          <w:numId w:val="10"/>
        </w:numPr>
        <w:spacing w:after="0" w:line="240" w:lineRule="auto"/>
        <w:ind w:left="851" w:hanging="284"/>
      </w:pPr>
      <w:r>
        <w:t>In the past Fixed Assets and Employee Future B</w:t>
      </w:r>
      <w:r w:rsidR="00D938DC">
        <w:t xml:space="preserve">enefits were included in the independent auditors report, but this has been removed over the years as it is no longer relevant to the auditing. </w:t>
      </w:r>
    </w:p>
    <w:p w:rsidR="00D938DC" w:rsidRDefault="00D938DC" w:rsidP="00D938DC">
      <w:pPr>
        <w:spacing w:after="0" w:line="240" w:lineRule="auto"/>
      </w:pPr>
    </w:p>
    <w:p w:rsidR="004C6766" w:rsidRPr="003742EC" w:rsidRDefault="004C6766" w:rsidP="004C6766">
      <w:pPr>
        <w:tabs>
          <w:tab w:val="left" w:pos="851"/>
        </w:tabs>
        <w:spacing w:after="0" w:line="240" w:lineRule="auto"/>
        <w:ind w:left="851"/>
        <w:rPr>
          <w:b/>
          <w:i/>
        </w:rPr>
      </w:pPr>
      <w:r>
        <w:rPr>
          <w:b/>
          <w:i/>
        </w:rPr>
        <w:lastRenderedPageBreak/>
        <w:t>Motion to accept the 2021-22 audited Financial Statements to March 31, 2022. Brian Webb and Andrew Snyder. Motion Carried.</w:t>
      </w:r>
    </w:p>
    <w:p w:rsidR="00D938DC" w:rsidRPr="00D938DC" w:rsidRDefault="00D938DC" w:rsidP="00D938DC">
      <w:pPr>
        <w:spacing w:after="0" w:line="240" w:lineRule="auto"/>
        <w:rPr>
          <w:b/>
          <w:u w:val="single"/>
        </w:rPr>
      </w:pPr>
    </w:p>
    <w:p w:rsidR="00D938DC" w:rsidRDefault="00D938DC" w:rsidP="000875D5">
      <w:pPr>
        <w:pStyle w:val="ListParagraph"/>
        <w:numPr>
          <w:ilvl w:val="0"/>
          <w:numId w:val="1"/>
        </w:numPr>
        <w:spacing w:after="0" w:line="240" w:lineRule="auto"/>
        <w:ind w:left="567" w:hanging="567"/>
        <w:rPr>
          <w:b/>
          <w:u w:val="single"/>
        </w:rPr>
      </w:pPr>
      <w:r>
        <w:rPr>
          <w:b/>
          <w:u w:val="single"/>
        </w:rPr>
        <w:t>Appointment of the Auditors</w:t>
      </w:r>
    </w:p>
    <w:p w:rsidR="00682EAB" w:rsidRDefault="00682EAB" w:rsidP="00682EAB">
      <w:pPr>
        <w:spacing w:after="0" w:line="240" w:lineRule="auto"/>
        <w:rPr>
          <w:b/>
          <w:u w:val="single"/>
        </w:rPr>
      </w:pPr>
    </w:p>
    <w:p w:rsidR="00682EAB" w:rsidRDefault="00682EAB" w:rsidP="00682EAB">
      <w:pPr>
        <w:pStyle w:val="ListParagraph"/>
        <w:numPr>
          <w:ilvl w:val="0"/>
          <w:numId w:val="11"/>
        </w:numPr>
        <w:spacing w:after="0" w:line="240" w:lineRule="auto"/>
        <w:ind w:left="851" w:hanging="284"/>
      </w:pPr>
      <w:r>
        <w:t xml:space="preserve">Reinhard had discussions with Baker Tilly about extending the contract with them for a 3 year term. There was not enough time since the last meeting to have this contract developed. Baker Tilly did note that they could provide the same level of auditing as this year in the future, at </w:t>
      </w:r>
      <w:r w:rsidR="002A24CA">
        <w:t>a reasonable price</w:t>
      </w:r>
      <w:r>
        <w:t xml:space="preserve">. </w:t>
      </w:r>
    </w:p>
    <w:p w:rsidR="00682EAB" w:rsidRDefault="00682EAB" w:rsidP="00682EAB">
      <w:pPr>
        <w:pStyle w:val="ListParagraph"/>
        <w:numPr>
          <w:ilvl w:val="0"/>
          <w:numId w:val="11"/>
        </w:numPr>
        <w:spacing w:after="0" w:line="240" w:lineRule="auto"/>
        <w:ind w:left="851" w:hanging="284"/>
      </w:pPr>
      <w:r>
        <w:t xml:space="preserve">In the next few months a formal </w:t>
      </w:r>
      <w:r w:rsidR="002A24CA">
        <w:t>proposal will be developed. Plan</w:t>
      </w:r>
      <w:r>
        <w:t xml:space="preserve"> to have it ready for the September meeting. </w:t>
      </w:r>
    </w:p>
    <w:p w:rsidR="00AA3704" w:rsidRDefault="00682EAB" w:rsidP="00682EAB">
      <w:pPr>
        <w:pStyle w:val="ListParagraph"/>
        <w:numPr>
          <w:ilvl w:val="0"/>
          <w:numId w:val="11"/>
        </w:numPr>
        <w:spacing w:after="0" w:line="240" w:lineRule="auto"/>
        <w:ind w:left="851" w:hanging="284"/>
      </w:pPr>
      <w:r>
        <w:t xml:space="preserve">The Chair thanked Reinhard for all his and his teams work. </w:t>
      </w:r>
    </w:p>
    <w:p w:rsidR="002A24CA" w:rsidRPr="002A24CA" w:rsidRDefault="002A24CA" w:rsidP="002A24CA">
      <w:pPr>
        <w:pStyle w:val="ListParagraph"/>
        <w:spacing w:after="0" w:line="240" w:lineRule="auto"/>
        <w:ind w:left="851"/>
      </w:pPr>
    </w:p>
    <w:p w:rsidR="00682EAB" w:rsidRDefault="00682EAB" w:rsidP="000875D5">
      <w:pPr>
        <w:pStyle w:val="ListParagraph"/>
        <w:numPr>
          <w:ilvl w:val="0"/>
          <w:numId w:val="1"/>
        </w:numPr>
        <w:spacing w:after="0" w:line="240" w:lineRule="auto"/>
        <w:ind w:left="567" w:hanging="567"/>
        <w:rPr>
          <w:b/>
          <w:u w:val="single"/>
        </w:rPr>
      </w:pPr>
      <w:r>
        <w:rPr>
          <w:b/>
          <w:u w:val="single"/>
        </w:rPr>
        <w:t>Presentation of Annual Community Report and Scorecard</w:t>
      </w:r>
    </w:p>
    <w:p w:rsidR="00682EAB" w:rsidRDefault="00682EAB" w:rsidP="00682EAB">
      <w:pPr>
        <w:spacing w:after="0" w:line="240" w:lineRule="auto"/>
        <w:rPr>
          <w:b/>
          <w:u w:val="single"/>
        </w:rPr>
      </w:pPr>
    </w:p>
    <w:p w:rsidR="002A24CA" w:rsidRDefault="00AA3704" w:rsidP="002A24CA">
      <w:pPr>
        <w:pStyle w:val="ListParagraph"/>
        <w:numPr>
          <w:ilvl w:val="0"/>
          <w:numId w:val="12"/>
        </w:numPr>
        <w:spacing w:after="0" w:line="240" w:lineRule="auto"/>
        <w:ind w:left="851" w:hanging="284"/>
      </w:pPr>
      <w:r>
        <w:t xml:space="preserve">The Chair thanked the CEO and the team for all the support and for going above and beyond. She acknowledged that Patsy Brown, Vice-Chair and herself will be resigning from the Board. Nancy Timbrell-Muckle also resigned a while ago. The Chair gave a huge thank you for all the work and support that they provided to the Board </w:t>
      </w:r>
      <w:r w:rsidR="009A462C">
        <w:t xml:space="preserve">over the years, and what a </w:t>
      </w:r>
      <w:r w:rsidR="002A7656">
        <w:t>privilege</w:t>
      </w:r>
      <w:r w:rsidR="009A462C">
        <w:t xml:space="preserve"> it was to work with all the Board. </w:t>
      </w:r>
    </w:p>
    <w:p w:rsidR="009A462C" w:rsidRDefault="009A462C" w:rsidP="00AA3704">
      <w:pPr>
        <w:pStyle w:val="ListParagraph"/>
        <w:numPr>
          <w:ilvl w:val="0"/>
          <w:numId w:val="12"/>
        </w:numPr>
        <w:spacing w:after="0" w:line="240" w:lineRule="auto"/>
        <w:ind w:left="851" w:hanging="284"/>
      </w:pPr>
      <w:r>
        <w:t xml:space="preserve">The Chair was thanked for the amazing leadership that she has provided to the Board over the years. </w:t>
      </w:r>
    </w:p>
    <w:p w:rsidR="002A24CA" w:rsidRDefault="002A24CA" w:rsidP="002A24CA">
      <w:pPr>
        <w:spacing w:after="0" w:line="240" w:lineRule="auto"/>
      </w:pPr>
    </w:p>
    <w:p w:rsidR="002A24CA" w:rsidRDefault="002A24CA" w:rsidP="002A24CA">
      <w:pPr>
        <w:spacing w:after="0" w:line="240" w:lineRule="auto"/>
      </w:pPr>
    </w:p>
    <w:p w:rsidR="009A462C" w:rsidRDefault="009A462C" w:rsidP="009A462C">
      <w:pPr>
        <w:spacing w:after="0" w:line="240" w:lineRule="auto"/>
      </w:pPr>
    </w:p>
    <w:p w:rsidR="009A462C" w:rsidRDefault="009A462C" w:rsidP="009A462C">
      <w:pPr>
        <w:spacing w:after="0" w:line="240" w:lineRule="auto"/>
        <w:ind w:left="567"/>
      </w:pPr>
      <w:r>
        <w:t xml:space="preserve">The CEO noted that the Annual Community Report and Scorecard would be published after the meeting. </w:t>
      </w:r>
    </w:p>
    <w:p w:rsidR="009A462C" w:rsidRDefault="009A462C" w:rsidP="009A462C">
      <w:pPr>
        <w:spacing w:after="0" w:line="240" w:lineRule="auto"/>
        <w:ind w:left="567"/>
      </w:pPr>
    </w:p>
    <w:p w:rsidR="009A462C" w:rsidRPr="009A462C" w:rsidRDefault="009A462C" w:rsidP="009A462C">
      <w:pPr>
        <w:pStyle w:val="ListParagraph"/>
        <w:numPr>
          <w:ilvl w:val="0"/>
          <w:numId w:val="13"/>
        </w:numPr>
        <w:spacing w:after="0" w:line="240" w:lineRule="auto"/>
        <w:ind w:left="1276"/>
        <w:rPr>
          <w:b/>
          <w:u w:val="single"/>
        </w:rPr>
      </w:pPr>
      <w:r>
        <w:t xml:space="preserve">It was a challenging year with staffing challenges, dealing with the pandemic and building planning. </w:t>
      </w:r>
    </w:p>
    <w:p w:rsidR="009A462C" w:rsidRPr="009A462C" w:rsidRDefault="009A462C" w:rsidP="009A462C">
      <w:pPr>
        <w:pStyle w:val="ListParagraph"/>
        <w:numPr>
          <w:ilvl w:val="0"/>
          <w:numId w:val="13"/>
        </w:numPr>
        <w:spacing w:after="0" w:line="240" w:lineRule="auto"/>
        <w:ind w:left="1276"/>
        <w:rPr>
          <w:b/>
          <w:u w:val="single"/>
        </w:rPr>
      </w:pPr>
      <w:r>
        <w:t xml:space="preserve">Dr. Lesley Whynot resigned. We wish her the best of luck in her future </w:t>
      </w:r>
      <w:r w:rsidR="002A7656">
        <w:t>endeavours</w:t>
      </w:r>
      <w:r>
        <w:t xml:space="preserve">. </w:t>
      </w:r>
    </w:p>
    <w:p w:rsidR="009A462C" w:rsidRPr="009A462C" w:rsidRDefault="009A462C" w:rsidP="009A462C">
      <w:pPr>
        <w:pStyle w:val="ListParagraph"/>
        <w:numPr>
          <w:ilvl w:val="0"/>
          <w:numId w:val="13"/>
        </w:numPr>
        <w:spacing w:after="0" w:line="240" w:lineRule="auto"/>
        <w:ind w:left="1276"/>
        <w:rPr>
          <w:b/>
          <w:u w:val="single"/>
        </w:rPr>
      </w:pPr>
      <w:r>
        <w:t xml:space="preserve">Shoreham Village Foundation provided a gift of cash to staff to show their appreciation for all the great work that they have been doing, especially during some challenging times during the pandemic. Staff were very </w:t>
      </w:r>
      <w:r w:rsidR="002A7656">
        <w:t>appreciative</w:t>
      </w:r>
      <w:r>
        <w:t xml:space="preserve"> of this gift. </w:t>
      </w:r>
    </w:p>
    <w:p w:rsidR="009A462C" w:rsidRPr="009A462C" w:rsidRDefault="009A462C" w:rsidP="009A462C">
      <w:pPr>
        <w:pStyle w:val="ListParagraph"/>
        <w:numPr>
          <w:ilvl w:val="0"/>
          <w:numId w:val="13"/>
        </w:numPr>
        <w:spacing w:after="0" w:line="240" w:lineRule="auto"/>
        <w:ind w:left="1276"/>
        <w:rPr>
          <w:b/>
          <w:u w:val="single"/>
        </w:rPr>
      </w:pPr>
      <w:r>
        <w:lastRenderedPageBreak/>
        <w:t>There has been numerous grant</w:t>
      </w:r>
      <w:r w:rsidR="002A24CA">
        <w:t xml:space="preserve">s that have been awarded to SV, which is </w:t>
      </w:r>
      <w:r>
        <w:t>exciting news. We continue to apply for</w:t>
      </w:r>
      <w:r w:rsidR="002A24CA">
        <w:t xml:space="preserve"> additional</w:t>
      </w:r>
      <w:r>
        <w:t xml:space="preserve"> grants.</w:t>
      </w:r>
    </w:p>
    <w:p w:rsidR="009A462C" w:rsidRPr="009A462C" w:rsidRDefault="002A7656" w:rsidP="009A462C">
      <w:pPr>
        <w:pStyle w:val="ListParagraph"/>
        <w:numPr>
          <w:ilvl w:val="0"/>
          <w:numId w:val="13"/>
        </w:numPr>
        <w:spacing w:after="0" w:line="240" w:lineRule="auto"/>
        <w:ind w:left="1276"/>
        <w:rPr>
          <w:b/>
          <w:u w:val="single"/>
        </w:rPr>
      </w:pPr>
      <w:r>
        <w:t>Accreditation</w:t>
      </w:r>
      <w:r w:rsidR="009A462C">
        <w:t xml:space="preserve"> – Fall of 2023 will be the survey visit. </w:t>
      </w:r>
    </w:p>
    <w:p w:rsidR="009A462C" w:rsidRPr="009A462C" w:rsidRDefault="009A462C" w:rsidP="009A462C">
      <w:pPr>
        <w:pStyle w:val="ListParagraph"/>
        <w:numPr>
          <w:ilvl w:val="0"/>
          <w:numId w:val="13"/>
        </w:numPr>
        <w:spacing w:after="0" w:line="240" w:lineRule="auto"/>
        <w:ind w:left="1276"/>
        <w:rPr>
          <w:b/>
          <w:u w:val="single"/>
        </w:rPr>
      </w:pPr>
      <w:r>
        <w:t xml:space="preserve">Covid 19 section is included in the report. Hopefully in the future this section will not be needed. </w:t>
      </w:r>
    </w:p>
    <w:p w:rsidR="009A462C" w:rsidRPr="00682EAB" w:rsidRDefault="009A462C" w:rsidP="009A462C">
      <w:pPr>
        <w:spacing w:after="0" w:line="240" w:lineRule="auto"/>
        <w:ind w:left="567"/>
      </w:pPr>
    </w:p>
    <w:p w:rsidR="00682EAB" w:rsidRDefault="009A462C" w:rsidP="009A462C">
      <w:pPr>
        <w:spacing w:after="0" w:line="240" w:lineRule="auto"/>
        <w:ind w:left="567"/>
        <w:rPr>
          <w:b/>
        </w:rPr>
      </w:pPr>
      <w:r>
        <w:rPr>
          <w:b/>
        </w:rPr>
        <w:t>Scorecard – Jennifer Tucker</w:t>
      </w:r>
    </w:p>
    <w:p w:rsidR="009A462C" w:rsidRDefault="009A462C" w:rsidP="009A462C">
      <w:pPr>
        <w:spacing w:after="0" w:line="240" w:lineRule="auto"/>
        <w:ind w:left="567"/>
        <w:rPr>
          <w:b/>
        </w:rPr>
      </w:pPr>
    </w:p>
    <w:p w:rsidR="009A462C" w:rsidRDefault="00684D17" w:rsidP="00684D17">
      <w:pPr>
        <w:pStyle w:val="ListParagraph"/>
        <w:spacing w:after="0" w:line="240" w:lineRule="auto"/>
        <w:ind w:left="851"/>
      </w:pPr>
      <w:r>
        <w:t xml:space="preserve">Annual comparisons: </w:t>
      </w:r>
    </w:p>
    <w:p w:rsidR="00684D17" w:rsidRDefault="00684D17" w:rsidP="00684D17">
      <w:pPr>
        <w:pStyle w:val="ListParagraph"/>
        <w:numPr>
          <w:ilvl w:val="0"/>
          <w:numId w:val="15"/>
        </w:numPr>
        <w:spacing w:after="0" w:line="240" w:lineRule="auto"/>
        <w:ind w:left="1276"/>
      </w:pPr>
      <w:r>
        <w:t>565 incidents, which in</w:t>
      </w:r>
      <w:r w:rsidR="002A7656">
        <w:t>creased from last year. Stabilized</w:t>
      </w:r>
      <w:r>
        <w:t xml:space="preserve"> improvement over the past years, so we are on a good trend. </w:t>
      </w:r>
    </w:p>
    <w:p w:rsidR="00684D17" w:rsidRDefault="00684D17" w:rsidP="00684D17">
      <w:pPr>
        <w:pStyle w:val="ListParagraph"/>
        <w:spacing w:after="0" w:line="240" w:lineRule="auto"/>
        <w:ind w:left="851"/>
      </w:pPr>
      <w:r>
        <w:t>4</w:t>
      </w:r>
      <w:r w:rsidRPr="00684D17">
        <w:rPr>
          <w:vertAlign w:val="superscript"/>
        </w:rPr>
        <w:t>th</w:t>
      </w:r>
      <w:r>
        <w:t xml:space="preserve"> Quarter 2021/22”:</w:t>
      </w:r>
    </w:p>
    <w:p w:rsidR="00684D17" w:rsidRDefault="00684D17" w:rsidP="00684D17">
      <w:pPr>
        <w:pStyle w:val="ListParagraph"/>
        <w:numPr>
          <w:ilvl w:val="0"/>
          <w:numId w:val="15"/>
        </w:numPr>
        <w:spacing w:after="0" w:line="240" w:lineRule="auto"/>
        <w:ind w:left="1276"/>
      </w:pPr>
      <w:r>
        <w:t xml:space="preserve">37 incidents. 59% of incidents were from 4 </w:t>
      </w:r>
      <w:r w:rsidR="002A7656">
        <w:t>residents. The gentle persuasive</w:t>
      </w:r>
      <w:r>
        <w:t xml:space="preserve"> approach was used and the behaviour support team were consulted. </w:t>
      </w:r>
    </w:p>
    <w:p w:rsidR="00684D17" w:rsidRDefault="00684D17" w:rsidP="00684D17">
      <w:pPr>
        <w:pStyle w:val="ListParagraph"/>
        <w:numPr>
          <w:ilvl w:val="0"/>
          <w:numId w:val="15"/>
        </w:numPr>
        <w:spacing w:after="0" w:line="240" w:lineRule="auto"/>
        <w:ind w:left="1276"/>
      </w:pPr>
      <w:r>
        <w:t>Med errors significantly improved. Education was provided to staff that were having</w:t>
      </w:r>
      <w:r w:rsidR="002A7656">
        <w:t xml:space="preserve"> difficulties using the E</w:t>
      </w:r>
      <w:r>
        <w:t xml:space="preserve">Mar system and this </w:t>
      </w:r>
      <w:r w:rsidR="002A7656">
        <w:t>dramatically</w:t>
      </w:r>
      <w:r>
        <w:t xml:space="preserve"> reduced the med errors. </w:t>
      </w:r>
    </w:p>
    <w:p w:rsidR="0095159A" w:rsidRDefault="00684D17" w:rsidP="0095159A">
      <w:pPr>
        <w:pStyle w:val="ListParagraph"/>
        <w:numPr>
          <w:ilvl w:val="0"/>
          <w:numId w:val="15"/>
        </w:numPr>
        <w:spacing w:after="0" w:line="240" w:lineRule="auto"/>
        <w:ind w:left="1276"/>
      </w:pPr>
      <w:r>
        <w:t xml:space="preserve">Occupancy rate is 93.4%. </w:t>
      </w:r>
      <w:r w:rsidR="002A7656">
        <w:t>Consistent</w:t>
      </w:r>
      <w:r>
        <w:t xml:space="preserve"> with last year. Past quarter was significantly lower due to admissions being on hold and beds being held for the resident room renovations. </w:t>
      </w:r>
      <w:r w:rsidR="0095159A">
        <w:t xml:space="preserve">Some of the beds have been released. </w:t>
      </w:r>
    </w:p>
    <w:p w:rsidR="0095159A" w:rsidRDefault="0095159A" w:rsidP="0095159A">
      <w:pPr>
        <w:pStyle w:val="ListParagraph"/>
        <w:numPr>
          <w:ilvl w:val="0"/>
          <w:numId w:val="15"/>
        </w:numPr>
        <w:spacing w:after="0" w:line="240" w:lineRule="auto"/>
        <w:ind w:left="1276"/>
      </w:pPr>
      <w:r>
        <w:t xml:space="preserve">Respiratory cases – 61 as a result of covid cases. Without these cases included, the infection trending is good. </w:t>
      </w:r>
    </w:p>
    <w:p w:rsidR="0095159A" w:rsidRDefault="0095159A" w:rsidP="0095159A">
      <w:pPr>
        <w:pStyle w:val="ListParagraph"/>
        <w:numPr>
          <w:ilvl w:val="0"/>
          <w:numId w:val="15"/>
        </w:numPr>
        <w:spacing w:after="0" w:line="240" w:lineRule="auto"/>
        <w:ind w:left="1276"/>
      </w:pPr>
      <w:r>
        <w:t>Hand hygiene rates are excellent. The auditing has increased</w:t>
      </w:r>
    </w:p>
    <w:p w:rsidR="0095159A" w:rsidRDefault="0095159A" w:rsidP="0095159A">
      <w:pPr>
        <w:pStyle w:val="ListParagraph"/>
        <w:numPr>
          <w:ilvl w:val="0"/>
          <w:numId w:val="15"/>
        </w:numPr>
        <w:spacing w:after="0" w:line="240" w:lineRule="auto"/>
        <w:ind w:left="1276"/>
      </w:pPr>
      <w:r>
        <w:t>In the 4</w:t>
      </w:r>
      <w:r w:rsidRPr="0095159A">
        <w:rPr>
          <w:vertAlign w:val="superscript"/>
        </w:rPr>
        <w:t>th</w:t>
      </w:r>
      <w:r>
        <w:t xml:space="preserve"> quarter, 463 hand hygiene audits occurred. 97% compli</w:t>
      </w:r>
      <w:r w:rsidR="002A7656">
        <w:t>ance rate. 63 missed opportunities</w:t>
      </w:r>
      <w:r>
        <w:t xml:space="preserve">. Staff were made aware on the spot and provided with immediate education. Communication was sent out to all staff. </w:t>
      </w:r>
    </w:p>
    <w:p w:rsidR="0095159A" w:rsidRDefault="0095159A" w:rsidP="0095159A">
      <w:pPr>
        <w:pStyle w:val="ListParagraph"/>
        <w:numPr>
          <w:ilvl w:val="0"/>
          <w:numId w:val="15"/>
        </w:numPr>
        <w:spacing w:after="0" w:line="240" w:lineRule="auto"/>
        <w:ind w:left="1276"/>
      </w:pPr>
      <w:r>
        <w:t xml:space="preserve">Mask/PPE – 149 mask audits. 95% compliance. </w:t>
      </w:r>
    </w:p>
    <w:p w:rsidR="0095159A" w:rsidRDefault="0095159A" w:rsidP="0095159A">
      <w:pPr>
        <w:pStyle w:val="ListParagraph"/>
        <w:numPr>
          <w:ilvl w:val="0"/>
          <w:numId w:val="15"/>
        </w:numPr>
        <w:spacing w:after="0" w:line="240" w:lineRule="auto"/>
        <w:ind w:left="1276"/>
      </w:pPr>
      <w:r>
        <w:t>PPE/Infection Control – 21 signage audits occurred. Missing signage was addressed at the time of the audit.</w:t>
      </w:r>
    </w:p>
    <w:p w:rsidR="00682EAB" w:rsidRDefault="00682EAB" w:rsidP="00682EAB">
      <w:pPr>
        <w:spacing w:after="0" w:line="240" w:lineRule="auto"/>
        <w:rPr>
          <w:b/>
          <w:u w:val="single"/>
        </w:rPr>
      </w:pPr>
    </w:p>
    <w:p w:rsidR="00B2667B" w:rsidRDefault="00B2667B" w:rsidP="00B2667B">
      <w:pPr>
        <w:spacing w:after="0" w:line="240" w:lineRule="auto"/>
        <w:ind w:left="720"/>
      </w:pPr>
      <w:r>
        <w:t>The Chair thanked Jennifer and her team for all the great work. It is comforting to</w:t>
      </w:r>
      <w:r w:rsidR="002A24CA">
        <w:t xml:space="preserve"> the community to see this level </w:t>
      </w:r>
      <w:r>
        <w:t xml:space="preserve">of reporting. </w:t>
      </w:r>
    </w:p>
    <w:p w:rsidR="00B2667B" w:rsidRPr="00B2667B" w:rsidRDefault="00B2667B" w:rsidP="00B2667B">
      <w:pPr>
        <w:spacing w:after="0" w:line="240" w:lineRule="auto"/>
        <w:ind w:left="720"/>
      </w:pPr>
    </w:p>
    <w:p w:rsidR="00682EAB" w:rsidRDefault="00682EAB" w:rsidP="000875D5">
      <w:pPr>
        <w:pStyle w:val="ListParagraph"/>
        <w:numPr>
          <w:ilvl w:val="0"/>
          <w:numId w:val="1"/>
        </w:numPr>
        <w:spacing w:after="0" w:line="240" w:lineRule="auto"/>
        <w:ind w:left="567" w:hanging="567"/>
        <w:rPr>
          <w:b/>
          <w:u w:val="single"/>
        </w:rPr>
      </w:pPr>
      <w:r>
        <w:rPr>
          <w:b/>
          <w:u w:val="single"/>
        </w:rPr>
        <w:t>Nominating Committee Report</w:t>
      </w:r>
    </w:p>
    <w:p w:rsidR="00682EAB" w:rsidRDefault="00682EAB" w:rsidP="00682EAB">
      <w:pPr>
        <w:spacing w:after="0" w:line="240" w:lineRule="auto"/>
        <w:rPr>
          <w:b/>
          <w:u w:val="single"/>
        </w:rPr>
      </w:pPr>
    </w:p>
    <w:p w:rsidR="00682EAB" w:rsidRDefault="00B2667B" w:rsidP="00B2667B">
      <w:pPr>
        <w:pStyle w:val="ListParagraph"/>
        <w:numPr>
          <w:ilvl w:val="0"/>
          <w:numId w:val="16"/>
        </w:numPr>
        <w:spacing w:after="0" w:line="240" w:lineRule="auto"/>
        <w:ind w:left="851" w:hanging="284"/>
      </w:pPr>
      <w:r>
        <w:t>Two names were put forth by the nominating committee:</w:t>
      </w:r>
    </w:p>
    <w:p w:rsidR="00B2667B" w:rsidRDefault="00B2667B" w:rsidP="00B2667B">
      <w:pPr>
        <w:spacing w:after="0" w:line="240" w:lineRule="auto"/>
      </w:pPr>
    </w:p>
    <w:p w:rsidR="00B2667B" w:rsidRDefault="00B2667B" w:rsidP="00B2667B">
      <w:pPr>
        <w:spacing w:after="0" w:line="240" w:lineRule="auto"/>
        <w:ind w:left="851"/>
      </w:pPr>
      <w:r>
        <w:t>Charlie Teal</w:t>
      </w:r>
    </w:p>
    <w:p w:rsidR="00B2667B" w:rsidRDefault="00E34998" w:rsidP="00B2667B">
      <w:pPr>
        <w:spacing w:after="0" w:line="240" w:lineRule="auto"/>
        <w:ind w:left="851"/>
      </w:pPr>
      <w:r>
        <w:t xml:space="preserve">Dr. </w:t>
      </w:r>
      <w:r w:rsidR="00824023">
        <w:t>Alison Kelland</w:t>
      </w:r>
    </w:p>
    <w:p w:rsidR="00B2667B" w:rsidRDefault="00B2667B" w:rsidP="00B2667B">
      <w:pPr>
        <w:spacing w:after="0" w:line="240" w:lineRule="auto"/>
        <w:ind w:left="851"/>
      </w:pPr>
    </w:p>
    <w:p w:rsidR="004C6766" w:rsidRDefault="004C6766" w:rsidP="004C6766">
      <w:pPr>
        <w:spacing w:after="0" w:line="240" w:lineRule="auto"/>
        <w:ind w:left="720"/>
        <w:rPr>
          <w:b/>
        </w:rPr>
      </w:pPr>
      <w:r>
        <w:rPr>
          <w:b/>
        </w:rPr>
        <w:t>Joseph Green made a motion to accept</w:t>
      </w:r>
      <w:r w:rsidR="00824023">
        <w:rPr>
          <w:b/>
        </w:rPr>
        <w:t xml:space="preserve"> Charlie Teal and Alison Kelland</w:t>
      </w:r>
      <w:r>
        <w:rPr>
          <w:b/>
        </w:rPr>
        <w:t xml:space="preserve"> as a Director for a 3 year term. Brian Webb seconded. Motion Carried. </w:t>
      </w:r>
    </w:p>
    <w:p w:rsidR="00B2667B" w:rsidRDefault="00B2667B" w:rsidP="00B2667B">
      <w:pPr>
        <w:spacing w:after="0" w:line="240" w:lineRule="auto"/>
      </w:pPr>
    </w:p>
    <w:p w:rsidR="00B2667B" w:rsidRPr="00B2667B" w:rsidRDefault="00B2667B" w:rsidP="00B2667B">
      <w:pPr>
        <w:spacing w:after="0" w:line="240" w:lineRule="auto"/>
      </w:pPr>
      <w:r>
        <w:tab/>
        <w:t>The Chair thanked Joe and Andrew for all their work on the nominating committee.</w:t>
      </w:r>
    </w:p>
    <w:p w:rsidR="00682EAB" w:rsidRDefault="00682EAB" w:rsidP="00682EAB">
      <w:pPr>
        <w:spacing w:after="0" w:line="240" w:lineRule="auto"/>
        <w:rPr>
          <w:b/>
          <w:u w:val="single"/>
        </w:rPr>
      </w:pPr>
    </w:p>
    <w:p w:rsidR="002A24CA" w:rsidRDefault="002A24CA" w:rsidP="00682EAB">
      <w:pPr>
        <w:spacing w:after="0" w:line="240" w:lineRule="auto"/>
        <w:rPr>
          <w:b/>
          <w:u w:val="single"/>
        </w:rPr>
      </w:pPr>
    </w:p>
    <w:p w:rsidR="002A24CA" w:rsidRDefault="002A24CA" w:rsidP="00682EAB">
      <w:pPr>
        <w:spacing w:after="0" w:line="240" w:lineRule="auto"/>
        <w:rPr>
          <w:b/>
          <w:u w:val="single"/>
        </w:rPr>
      </w:pPr>
    </w:p>
    <w:p w:rsidR="002A24CA" w:rsidRDefault="002A24CA" w:rsidP="00682EAB">
      <w:pPr>
        <w:spacing w:after="0" w:line="240" w:lineRule="auto"/>
        <w:rPr>
          <w:b/>
          <w:u w:val="single"/>
        </w:rPr>
      </w:pPr>
    </w:p>
    <w:p w:rsidR="002A24CA" w:rsidRPr="00682EAB" w:rsidRDefault="002A24CA" w:rsidP="00682EAB">
      <w:pPr>
        <w:spacing w:after="0" w:line="240" w:lineRule="auto"/>
        <w:rPr>
          <w:b/>
          <w:u w:val="single"/>
        </w:rPr>
      </w:pPr>
    </w:p>
    <w:p w:rsidR="00682EAB" w:rsidRDefault="00682EAB" w:rsidP="000875D5">
      <w:pPr>
        <w:pStyle w:val="ListParagraph"/>
        <w:numPr>
          <w:ilvl w:val="0"/>
          <w:numId w:val="1"/>
        </w:numPr>
        <w:spacing w:after="0" w:line="240" w:lineRule="auto"/>
        <w:ind w:left="567" w:hanging="567"/>
        <w:rPr>
          <w:b/>
          <w:u w:val="single"/>
        </w:rPr>
      </w:pPr>
      <w:r>
        <w:rPr>
          <w:b/>
          <w:u w:val="single"/>
        </w:rPr>
        <w:t>Questions/Comments</w:t>
      </w:r>
    </w:p>
    <w:p w:rsidR="00682EAB" w:rsidRDefault="00682EAB" w:rsidP="00682EAB">
      <w:pPr>
        <w:spacing w:after="0" w:line="240" w:lineRule="auto"/>
        <w:rPr>
          <w:b/>
          <w:u w:val="single"/>
        </w:rPr>
      </w:pPr>
    </w:p>
    <w:p w:rsidR="00F01CE7" w:rsidRDefault="00B2667B" w:rsidP="00F01CE7">
      <w:pPr>
        <w:pStyle w:val="ListParagraph"/>
        <w:numPr>
          <w:ilvl w:val="0"/>
          <w:numId w:val="7"/>
        </w:numPr>
        <w:spacing w:after="0" w:line="240" w:lineRule="auto"/>
        <w:ind w:left="851" w:hanging="284"/>
      </w:pPr>
      <w:r>
        <w:t xml:space="preserve">The CEO thanked Alice, Patsy, and Nancy for their dedicated time and talents that they provided to the Board. In their roles and responsibilities, they have shown care and compassion and we thank them for their service </w:t>
      </w:r>
      <w:r w:rsidR="00900623">
        <w:t xml:space="preserve">and wish them all the best. </w:t>
      </w:r>
      <w:r w:rsidR="00F01CE7">
        <w:t xml:space="preserve">A thank you was given to all Board members for their </w:t>
      </w:r>
      <w:r w:rsidR="00F01CE7" w:rsidRPr="0000326C">
        <w:t>continued commitment to Shoreham and the Board.</w:t>
      </w:r>
    </w:p>
    <w:p w:rsidR="00682EAB" w:rsidRPr="00F01CE7" w:rsidRDefault="00682EAB" w:rsidP="00F01CE7">
      <w:pPr>
        <w:pStyle w:val="ListParagraph"/>
        <w:spacing w:after="0" w:line="240" w:lineRule="auto"/>
        <w:ind w:left="851"/>
      </w:pPr>
    </w:p>
    <w:p w:rsidR="00682EAB" w:rsidRDefault="00682EAB" w:rsidP="000875D5">
      <w:pPr>
        <w:pStyle w:val="ListParagraph"/>
        <w:numPr>
          <w:ilvl w:val="0"/>
          <w:numId w:val="1"/>
        </w:numPr>
        <w:spacing w:after="0" w:line="240" w:lineRule="auto"/>
        <w:ind w:left="567" w:hanging="567"/>
        <w:rPr>
          <w:b/>
          <w:u w:val="single"/>
        </w:rPr>
      </w:pPr>
      <w:r>
        <w:rPr>
          <w:b/>
          <w:u w:val="single"/>
        </w:rPr>
        <w:t>Adjournment</w:t>
      </w:r>
    </w:p>
    <w:p w:rsidR="00CC073D" w:rsidRDefault="00CC073D" w:rsidP="00CC073D">
      <w:pPr>
        <w:spacing w:after="0" w:line="240" w:lineRule="auto"/>
        <w:rPr>
          <w:b/>
          <w:u w:val="single"/>
        </w:rPr>
      </w:pPr>
    </w:p>
    <w:p w:rsidR="00C966F3" w:rsidRPr="00F01CE7" w:rsidRDefault="00F01CE7" w:rsidP="00F01CE7">
      <w:pPr>
        <w:spacing w:after="0" w:line="240" w:lineRule="auto"/>
        <w:ind w:left="567"/>
      </w:pPr>
      <w:r>
        <w:rPr>
          <w:b/>
          <w:i/>
        </w:rPr>
        <w:t xml:space="preserve">Meeting </w:t>
      </w:r>
      <w:r w:rsidR="006E6EB4">
        <w:rPr>
          <w:b/>
          <w:i/>
        </w:rPr>
        <w:t>adjourn</w:t>
      </w:r>
      <w:r>
        <w:rPr>
          <w:b/>
          <w:i/>
        </w:rPr>
        <w:t>ed</w:t>
      </w:r>
      <w:r w:rsidR="006E6EB4">
        <w:rPr>
          <w:b/>
          <w:i/>
        </w:rPr>
        <w:t xml:space="preserve"> a</w:t>
      </w:r>
      <w:r>
        <w:rPr>
          <w:b/>
          <w:i/>
        </w:rPr>
        <w:t>t 5:20 pm.</w:t>
      </w:r>
    </w:p>
    <w:p w:rsidR="00C966F3" w:rsidRDefault="00C966F3" w:rsidP="00677BAC">
      <w:pPr>
        <w:tabs>
          <w:tab w:val="left" w:pos="709"/>
        </w:tabs>
        <w:spacing w:after="0" w:line="240" w:lineRule="auto"/>
        <w:rPr>
          <w:b/>
          <w:i/>
        </w:rPr>
      </w:pPr>
    </w:p>
    <w:p w:rsidR="00C966F3" w:rsidRDefault="00C966F3" w:rsidP="00F01CE7">
      <w:pPr>
        <w:spacing w:after="0" w:line="240" w:lineRule="auto"/>
        <w:ind w:firstLine="567"/>
        <w:rPr>
          <w:b/>
          <w:i/>
        </w:rPr>
      </w:pPr>
      <w:r>
        <w:rPr>
          <w:b/>
          <w:i/>
        </w:rPr>
        <w:t>Recording Secretary,</w:t>
      </w:r>
    </w:p>
    <w:p w:rsidR="00C966F3" w:rsidRDefault="00C966F3" w:rsidP="00677BAC">
      <w:pPr>
        <w:tabs>
          <w:tab w:val="left" w:pos="709"/>
        </w:tabs>
        <w:spacing w:after="0" w:line="240" w:lineRule="auto"/>
        <w:rPr>
          <w:b/>
          <w:i/>
        </w:rPr>
      </w:pPr>
    </w:p>
    <w:p w:rsidR="00C966F3" w:rsidRDefault="00F01CE7" w:rsidP="00F01CE7">
      <w:pPr>
        <w:spacing w:after="0" w:line="240" w:lineRule="auto"/>
        <w:ind w:firstLine="567"/>
        <w:rPr>
          <w:b/>
          <w:i/>
        </w:rPr>
      </w:pPr>
      <w:r>
        <w:rPr>
          <w:b/>
          <w:i/>
        </w:rPr>
        <w:t>Tammy Conrad</w:t>
      </w:r>
    </w:p>
    <w:p w:rsidR="00AE6477" w:rsidRPr="00D60A7E" w:rsidRDefault="00C966F3" w:rsidP="00D60A7E">
      <w:pPr>
        <w:tabs>
          <w:tab w:val="left" w:pos="709"/>
        </w:tabs>
        <w:spacing w:after="0" w:line="240" w:lineRule="auto"/>
        <w:rPr>
          <w:b/>
          <w:i/>
        </w:rPr>
      </w:pPr>
      <w:r>
        <w:rPr>
          <w:b/>
          <w:i/>
        </w:rPr>
        <w:tab/>
      </w:r>
    </w:p>
    <w:sectPr w:rsidR="00AE6477" w:rsidRPr="00D60A7E" w:rsidSect="00D60A7E">
      <w:footerReference w:type="default" r:id="rId7"/>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6B" w:rsidRDefault="00EB406B" w:rsidP="00B5233A">
      <w:pPr>
        <w:spacing w:after="0" w:line="240" w:lineRule="auto"/>
      </w:pPr>
      <w:r>
        <w:separator/>
      </w:r>
    </w:p>
  </w:endnote>
  <w:endnote w:type="continuationSeparator" w:id="0">
    <w:p w:rsidR="00EB406B" w:rsidRDefault="00EB406B"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rsidR="00140EAF" w:rsidRDefault="00140EAF">
            <w:pPr>
              <w:pStyle w:val="Footer"/>
              <w:jc w:val="center"/>
            </w:pPr>
          </w:p>
          <w:p w:rsidR="00140EAF" w:rsidRDefault="00140EAF" w:rsidP="00B5233A">
            <w:pPr>
              <w:pStyle w:val="Footer"/>
              <w:jc w:val="center"/>
            </w:pPr>
            <w:r>
              <w:t>Shoreham Vi</w:t>
            </w:r>
            <w:r w:rsidR="0001019F">
              <w:t>llage Board of Directors – Annual General Meeting</w:t>
            </w:r>
          </w:p>
          <w:p w:rsidR="00140EAF" w:rsidRDefault="0074257C" w:rsidP="00B5233A">
            <w:pPr>
              <w:pStyle w:val="Footer"/>
              <w:jc w:val="center"/>
            </w:pPr>
            <w:r>
              <w:t>June 15, 2022</w:t>
            </w:r>
            <w:r w:rsidR="00BC0781">
              <w:t xml:space="preserve"> </w:t>
            </w:r>
            <w:r w:rsidR="00140EAF">
              <w:t>Minutes</w:t>
            </w:r>
          </w:p>
          <w:p w:rsidR="00140EAF" w:rsidRDefault="00140E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135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1357">
              <w:rPr>
                <w:b/>
                <w:bCs/>
                <w:noProof/>
              </w:rPr>
              <w:t>4</w:t>
            </w:r>
            <w:r>
              <w:rPr>
                <w:b/>
                <w:bCs/>
                <w:sz w:val="24"/>
                <w:szCs w:val="24"/>
              </w:rPr>
              <w:fldChar w:fldCharType="end"/>
            </w:r>
          </w:p>
        </w:sdtContent>
      </w:sdt>
    </w:sdtContent>
  </w:sdt>
  <w:p w:rsidR="00140EAF" w:rsidRDefault="0014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6B" w:rsidRDefault="00EB406B" w:rsidP="00B5233A">
      <w:pPr>
        <w:spacing w:after="0" w:line="240" w:lineRule="auto"/>
      </w:pPr>
      <w:r>
        <w:separator/>
      </w:r>
    </w:p>
  </w:footnote>
  <w:footnote w:type="continuationSeparator" w:id="0">
    <w:p w:rsidR="00EB406B" w:rsidRDefault="00EB406B"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A2B"/>
    <w:multiLevelType w:val="hybridMultilevel"/>
    <w:tmpl w:val="D490530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 w15:restartNumberingAfterBreak="0">
    <w:nsid w:val="14680E91"/>
    <w:multiLevelType w:val="hybridMultilevel"/>
    <w:tmpl w:val="F2065F1C"/>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7D6722"/>
    <w:multiLevelType w:val="hybridMultilevel"/>
    <w:tmpl w:val="B2D8AD36"/>
    <w:lvl w:ilvl="0" w:tplc="0BF03F9E">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 w15:restartNumberingAfterBreak="0">
    <w:nsid w:val="1ED51A80"/>
    <w:multiLevelType w:val="hybridMultilevel"/>
    <w:tmpl w:val="E31E903A"/>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20D71ED6"/>
    <w:multiLevelType w:val="hybridMultilevel"/>
    <w:tmpl w:val="48B80D2A"/>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24EB7553"/>
    <w:multiLevelType w:val="hybridMultilevel"/>
    <w:tmpl w:val="6854F5DE"/>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2983B22"/>
    <w:multiLevelType w:val="hybridMultilevel"/>
    <w:tmpl w:val="A6B64860"/>
    <w:lvl w:ilvl="0" w:tplc="0BF03F9E">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29D459A"/>
    <w:multiLevelType w:val="hybridMultilevel"/>
    <w:tmpl w:val="1780E214"/>
    <w:lvl w:ilvl="0" w:tplc="DD14CFDC">
      <w:numFmt w:val="bullet"/>
      <w:lvlText w:val=""/>
      <w:lvlJc w:val="left"/>
      <w:pPr>
        <w:ind w:left="1571" w:hanging="360"/>
      </w:pPr>
      <w:rPr>
        <w:rFonts w:ascii="Symbol" w:eastAsiaTheme="minorHAnsi"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4C0060D5"/>
    <w:multiLevelType w:val="hybridMultilevel"/>
    <w:tmpl w:val="2B1E66E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505C60"/>
    <w:multiLevelType w:val="hybridMultilevel"/>
    <w:tmpl w:val="12A6E24A"/>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 w15:restartNumberingAfterBreak="0">
    <w:nsid w:val="517828C1"/>
    <w:multiLevelType w:val="hybridMultilevel"/>
    <w:tmpl w:val="3ABED5B0"/>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5C5979EA"/>
    <w:multiLevelType w:val="hybridMultilevel"/>
    <w:tmpl w:val="8440F52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8041C9"/>
    <w:multiLevelType w:val="hybridMultilevel"/>
    <w:tmpl w:val="1C846EAC"/>
    <w:lvl w:ilvl="0" w:tplc="1009000B">
      <w:start w:val="1"/>
      <w:numFmt w:val="bullet"/>
      <w:lvlText w:val=""/>
      <w:lvlJc w:val="left"/>
      <w:pPr>
        <w:ind w:left="1571" w:hanging="360"/>
      </w:pPr>
      <w:rPr>
        <w:rFonts w:ascii="Wingdings" w:hAnsi="Wingdings"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4" w15:restartNumberingAfterBreak="0">
    <w:nsid w:val="5FD67039"/>
    <w:multiLevelType w:val="hybridMultilevel"/>
    <w:tmpl w:val="FE6E52A6"/>
    <w:lvl w:ilvl="0" w:tplc="0BF03F9E">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5" w15:restartNumberingAfterBreak="0">
    <w:nsid w:val="6702148C"/>
    <w:multiLevelType w:val="hybridMultilevel"/>
    <w:tmpl w:val="CE30ABB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4"/>
  </w:num>
  <w:num w:numId="5">
    <w:abstractNumId w:val="11"/>
  </w:num>
  <w:num w:numId="6">
    <w:abstractNumId w:val="7"/>
  </w:num>
  <w:num w:numId="7">
    <w:abstractNumId w:val="4"/>
  </w:num>
  <w:num w:numId="8">
    <w:abstractNumId w:val="3"/>
  </w:num>
  <w:num w:numId="9">
    <w:abstractNumId w:val="13"/>
  </w:num>
  <w:num w:numId="10">
    <w:abstractNumId w:val="10"/>
  </w:num>
  <w:num w:numId="11">
    <w:abstractNumId w:val="5"/>
  </w:num>
  <w:num w:numId="12">
    <w:abstractNumId w:val="9"/>
  </w:num>
  <w:num w:numId="13">
    <w:abstractNumId w:val="15"/>
  </w:num>
  <w:num w:numId="14">
    <w:abstractNumId w:val="0"/>
  </w:num>
  <w:num w:numId="15">
    <w:abstractNumId w:val="8"/>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454"/>
    <w:rsid w:val="00000ADD"/>
    <w:rsid w:val="00001423"/>
    <w:rsid w:val="0000326C"/>
    <w:rsid w:val="00004FAF"/>
    <w:rsid w:val="00005C6B"/>
    <w:rsid w:val="0001019F"/>
    <w:rsid w:val="000168B2"/>
    <w:rsid w:val="00020532"/>
    <w:rsid w:val="00020CAA"/>
    <w:rsid w:val="0002540A"/>
    <w:rsid w:val="00025FD2"/>
    <w:rsid w:val="00026ACB"/>
    <w:rsid w:val="00027642"/>
    <w:rsid w:val="000279C1"/>
    <w:rsid w:val="0003241A"/>
    <w:rsid w:val="000331CC"/>
    <w:rsid w:val="00036718"/>
    <w:rsid w:val="000470D1"/>
    <w:rsid w:val="00050C48"/>
    <w:rsid w:val="00070897"/>
    <w:rsid w:val="00070A36"/>
    <w:rsid w:val="00070A4F"/>
    <w:rsid w:val="0007335D"/>
    <w:rsid w:val="0007400E"/>
    <w:rsid w:val="00076D4B"/>
    <w:rsid w:val="00083177"/>
    <w:rsid w:val="000875D5"/>
    <w:rsid w:val="0008766A"/>
    <w:rsid w:val="0009028C"/>
    <w:rsid w:val="000904FB"/>
    <w:rsid w:val="00095C11"/>
    <w:rsid w:val="000976AB"/>
    <w:rsid w:val="000A2DF4"/>
    <w:rsid w:val="000B36FC"/>
    <w:rsid w:val="000B38EB"/>
    <w:rsid w:val="000B59BB"/>
    <w:rsid w:val="000C340A"/>
    <w:rsid w:val="000C4C95"/>
    <w:rsid w:val="000C6CC6"/>
    <w:rsid w:val="000D60AA"/>
    <w:rsid w:val="000D6BD9"/>
    <w:rsid w:val="000E6734"/>
    <w:rsid w:val="000E6CF2"/>
    <w:rsid w:val="000F07B4"/>
    <w:rsid w:val="000F1EF5"/>
    <w:rsid w:val="000F429B"/>
    <w:rsid w:val="000F7D7D"/>
    <w:rsid w:val="00105090"/>
    <w:rsid w:val="00112C6F"/>
    <w:rsid w:val="001163BE"/>
    <w:rsid w:val="00140EAF"/>
    <w:rsid w:val="00151699"/>
    <w:rsid w:val="001607E3"/>
    <w:rsid w:val="00162FA3"/>
    <w:rsid w:val="00172704"/>
    <w:rsid w:val="0017622E"/>
    <w:rsid w:val="001820AD"/>
    <w:rsid w:val="001825F2"/>
    <w:rsid w:val="00182C94"/>
    <w:rsid w:val="0018519A"/>
    <w:rsid w:val="00185C6A"/>
    <w:rsid w:val="00193EE4"/>
    <w:rsid w:val="001A1466"/>
    <w:rsid w:val="001A50C8"/>
    <w:rsid w:val="001A5FF8"/>
    <w:rsid w:val="001B5765"/>
    <w:rsid w:val="001C0FFF"/>
    <w:rsid w:val="001C27A5"/>
    <w:rsid w:val="001C4E53"/>
    <w:rsid w:val="001E0F49"/>
    <w:rsid w:val="001E1E0A"/>
    <w:rsid w:val="001F1802"/>
    <w:rsid w:val="001F6AB1"/>
    <w:rsid w:val="001F78EC"/>
    <w:rsid w:val="00200172"/>
    <w:rsid w:val="00201FFF"/>
    <w:rsid w:val="00211D0D"/>
    <w:rsid w:val="002246D0"/>
    <w:rsid w:val="00226C34"/>
    <w:rsid w:val="00234811"/>
    <w:rsid w:val="00237C7D"/>
    <w:rsid w:val="00240406"/>
    <w:rsid w:val="00240ED8"/>
    <w:rsid w:val="0025475B"/>
    <w:rsid w:val="00260B77"/>
    <w:rsid w:val="00265B8A"/>
    <w:rsid w:val="00267863"/>
    <w:rsid w:val="002723AE"/>
    <w:rsid w:val="00282D3F"/>
    <w:rsid w:val="002A24CA"/>
    <w:rsid w:val="002A383B"/>
    <w:rsid w:val="002A5FCC"/>
    <w:rsid w:val="002A7656"/>
    <w:rsid w:val="002B0524"/>
    <w:rsid w:val="002B44A3"/>
    <w:rsid w:val="002C32CC"/>
    <w:rsid w:val="002C5928"/>
    <w:rsid w:val="002D6C60"/>
    <w:rsid w:val="002E3662"/>
    <w:rsid w:val="002F1423"/>
    <w:rsid w:val="002F371F"/>
    <w:rsid w:val="00311ADC"/>
    <w:rsid w:val="0032662C"/>
    <w:rsid w:val="00330CE3"/>
    <w:rsid w:val="003440B4"/>
    <w:rsid w:val="0034549D"/>
    <w:rsid w:val="00356B48"/>
    <w:rsid w:val="003618EB"/>
    <w:rsid w:val="00361A79"/>
    <w:rsid w:val="00362815"/>
    <w:rsid w:val="003632DF"/>
    <w:rsid w:val="00366701"/>
    <w:rsid w:val="00367DED"/>
    <w:rsid w:val="003742EC"/>
    <w:rsid w:val="00376388"/>
    <w:rsid w:val="00384FC3"/>
    <w:rsid w:val="00391C76"/>
    <w:rsid w:val="00391F7C"/>
    <w:rsid w:val="003A50D7"/>
    <w:rsid w:val="003A5B8D"/>
    <w:rsid w:val="003B2BB4"/>
    <w:rsid w:val="003C04F9"/>
    <w:rsid w:val="003C176B"/>
    <w:rsid w:val="003C1A65"/>
    <w:rsid w:val="003C3FC3"/>
    <w:rsid w:val="003C6BC5"/>
    <w:rsid w:val="003D1FB2"/>
    <w:rsid w:val="003D3B90"/>
    <w:rsid w:val="003D7F5B"/>
    <w:rsid w:val="003E4BBF"/>
    <w:rsid w:val="003E54C9"/>
    <w:rsid w:val="004072E0"/>
    <w:rsid w:val="00407A91"/>
    <w:rsid w:val="00413C93"/>
    <w:rsid w:val="004167DB"/>
    <w:rsid w:val="0042631C"/>
    <w:rsid w:val="00432874"/>
    <w:rsid w:val="00437E57"/>
    <w:rsid w:val="0044054B"/>
    <w:rsid w:val="00445880"/>
    <w:rsid w:val="0045173A"/>
    <w:rsid w:val="00456F56"/>
    <w:rsid w:val="00456F6D"/>
    <w:rsid w:val="00460044"/>
    <w:rsid w:val="00465954"/>
    <w:rsid w:val="00467E2D"/>
    <w:rsid w:val="004914BF"/>
    <w:rsid w:val="00493E89"/>
    <w:rsid w:val="004975C1"/>
    <w:rsid w:val="004A00E0"/>
    <w:rsid w:val="004A3C9D"/>
    <w:rsid w:val="004A4381"/>
    <w:rsid w:val="004A555D"/>
    <w:rsid w:val="004B1A15"/>
    <w:rsid w:val="004B25A8"/>
    <w:rsid w:val="004C6766"/>
    <w:rsid w:val="004D1F3C"/>
    <w:rsid w:val="004D2642"/>
    <w:rsid w:val="004E0AB0"/>
    <w:rsid w:val="004E7F9E"/>
    <w:rsid w:val="005028CD"/>
    <w:rsid w:val="00503753"/>
    <w:rsid w:val="00520034"/>
    <w:rsid w:val="00521A5B"/>
    <w:rsid w:val="005305BE"/>
    <w:rsid w:val="00537626"/>
    <w:rsid w:val="00540BA2"/>
    <w:rsid w:val="00543CA7"/>
    <w:rsid w:val="00543D6A"/>
    <w:rsid w:val="0055380B"/>
    <w:rsid w:val="00562B62"/>
    <w:rsid w:val="00566CC0"/>
    <w:rsid w:val="005672F3"/>
    <w:rsid w:val="00574C6E"/>
    <w:rsid w:val="00585855"/>
    <w:rsid w:val="005A6236"/>
    <w:rsid w:val="005A69FC"/>
    <w:rsid w:val="005A6F1F"/>
    <w:rsid w:val="005B2A15"/>
    <w:rsid w:val="005C00BF"/>
    <w:rsid w:val="005C3FFC"/>
    <w:rsid w:val="005C6005"/>
    <w:rsid w:val="005D126B"/>
    <w:rsid w:val="005E3939"/>
    <w:rsid w:val="005E726E"/>
    <w:rsid w:val="005F1265"/>
    <w:rsid w:val="005F18C6"/>
    <w:rsid w:val="005F3311"/>
    <w:rsid w:val="005F4EC6"/>
    <w:rsid w:val="00601687"/>
    <w:rsid w:val="0061333A"/>
    <w:rsid w:val="006159B8"/>
    <w:rsid w:val="00625B80"/>
    <w:rsid w:val="00630108"/>
    <w:rsid w:val="0063043A"/>
    <w:rsid w:val="006346F3"/>
    <w:rsid w:val="006370CF"/>
    <w:rsid w:val="00652F7A"/>
    <w:rsid w:val="0066274E"/>
    <w:rsid w:val="00666F17"/>
    <w:rsid w:val="00677BAC"/>
    <w:rsid w:val="00682EAB"/>
    <w:rsid w:val="00684D17"/>
    <w:rsid w:val="006906AE"/>
    <w:rsid w:val="006A1F60"/>
    <w:rsid w:val="006A78F6"/>
    <w:rsid w:val="006B3BB8"/>
    <w:rsid w:val="006B6F6D"/>
    <w:rsid w:val="006C06BF"/>
    <w:rsid w:val="006C7F85"/>
    <w:rsid w:val="006D0D98"/>
    <w:rsid w:val="006E6EB4"/>
    <w:rsid w:val="006F42EB"/>
    <w:rsid w:val="00701A19"/>
    <w:rsid w:val="00702FBA"/>
    <w:rsid w:val="00704EF3"/>
    <w:rsid w:val="00705880"/>
    <w:rsid w:val="0070674B"/>
    <w:rsid w:val="007076F3"/>
    <w:rsid w:val="00714BA7"/>
    <w:rsid w:val="00720213"/>
    <w:rsid w:val="00725EF9"/>
    <w:rsid w:val="00732DE4"/>
    <w:rsid w:val="00741999"/>
    <w:rsid w:val="0074257C"/>
    <w:rsid w:val="00757DEC"/>
    <w:rsid w:val="00770D63"/>
    <w:rsid w:val="00781DE7"/>
    <w:rsid w:val="007A0130"/>
    <w:rsid w:val="007B0F3E"/>
    <w:rsid w:val="007E2FBD"/>
    <w:rsid w:val="007E6316"/>
    <w:rsid w:val="007F7A0B"/>
    <w:rsid w:val="00804B6E"/>
    <w:rsid w:val="00805F77"/>
    <w:rsid w:val="0080707D"/>
    <w:rsid w:val="00807E3B"/>
    <w:rsid w:val="00813640"/>
    <w:rsid w:val="00824023"/>
    <w:rsid w:val="00826173"/>
    <w:rsid w:val="00827D5F"/>
    <w:rsid w:val="00832752"/>
    <w:rsid w:val="00833C97"/>
    <w:rsid w:val="008445C1"/>
    <w:rsid w:val="008466C4"/>
    <w:rsid w:val="00854DBB"/>
    <w:rsid w:val="0086166C"/>
    <w:rsid w:val="00866916"/>
    <w:rsid w:val="0087018A"/>
    <w:rsid w:val="00871B92"/>
    <w:rsid w:val="008736E7"/>
    <w:rsid w:val="0087629F"/>
    <w:rsid w:val="0088171F"/>
    <w:rsid w:val="00885706"/>
    <w:rsid w:val="00887D28"/>
    <w:rsid w:val="008927C2"/>
    <w:rsid w:val="008A0B57"/>
    <w:rsid w:val="008A6B95"/>
    <w:rsid w:val="008B4C81"/>
    <w:rsid w:val="008B6E3D"/>
    <w:rsid w:val="008C1731"/>
    <w:rsid w:val="008C7D96"/>
    <w:rsid w:val="008C7EF6"/>
    <w:rsid w:val="008D57A1"/>
    <w:rsid w:val="008E41AF"/>
    <w:rsid w:val="008E4558"/>
    <w:rsid w:val="008F54E1"/>
    <w:rsid w:val="00900623"/>
    <w:rsid w:val="00900C72"/>
    <w:rsid w:val="0090282D"/>
    <w:rsid w:val="009037C5"/>
    <w:rsid w:val="00906373"/>
    <w:rsid w:val="00913619"/>
    <w:rsid w:val="00926C75"/>
    <w:rsid w:val="00934AC4"/>
    <w:rsid w:val="00936328"/>
    <w:rsid w:val="009375B9"/>
    <w:rsid w:val="00941E70"/>
    <w:rsid w:val="00943593"/>
    <w:rsid w:val="00950582"/>
    <w:rsid w:val="0095159A"/>
    <w:rsid w:val="00966446"/>
    <w:rsid w:val="00972F99"/>
    <w:rsid w:val="00976A54"/>
    <w:rsid w:val="00982413"/>
    <w:rsid w:val="00987CB4"/>
    <w:rsid w:val="00991696"/>
    <w:rsid w:val="009A2706"/>
    <w:rsid w:val="009A462C"/>
    <w:rsid w:val="009A4A21"/>
    <w:rsid w:val="009B7E7B"/>
    <w:rsid w:val="009F7BA7"/>
    <w:rsid w:val="00A02AE8"/>
    <w:rsid w:val="00A06948"/>
    <w:rsid w:val="00A07E68"/>
    <w:rsid w:val="00A10FD9"/>
    <w:rsid w:val="00A213C9"/>
    <w:rsid w:val="00A30A33"/>
    <w:rsid w:val="00A37433"/>
    <w:rsid w:val="00A42FAD"/>
    <w:rsid w:val="00A52108"/>
    <w:rsid w:val="00A73986"/>
    <w:rsid w:val="00A761B0"/>
    <w:rsid w:val="00A86B48"/>
    <w:rsid w:val="00A92D71"/>
    <w:rsid w:val="00A954E1"/>
    <w:rsid w:val="00A957D0"/>
    <w:rsid w:val="00A95CAA"/>
    <w:rsid w:val="00AA3704"/>
    <w:rsid w:val="00AA52C6"/>
    <w:rsid w:val="00AB2460"/>
    <w:rsid w:val="00AC4F9A"/>
    <w:rsid w:val="00AD413D"/>
    <w:rsid w:val="00AE6295"/>
    <w:rsid w:val="00AE6477"/>
    <w:rsid w:val="00AF0064"/>
    <w:rsid w:val="00AF21B6"/>
    <w:rsid w:val="00AF6F4E"/>
    <w:rsid w:val="00B03274"/>
    <w:rsid w:val="00B0617E"/>
    <w:rsid w:val="00B06A76"/>
    <w:rsid w:val="00B109F2"/>
    <w:rsid w:val="00B17AAC"/>
    <w:rsid w:val="00B254F3"/>
    <w:rsid w:val="00B2667B"/>
    <w:rsid w:val="00B30F8D"/>
    <w:rsid w:val="00B3263E"/>
    <w:rsid w:val="00B379AA"/>
    <w:rsid w:val="00B40FAB"/>
    <w:rsid w:val="00B5233A"/>
    <w:rsid w:val="00B56CA2"/>
    <w:rsid w:val="00B61A6C"/>
    <w:rsid w:val="00B64436"/>
    <w:rsid w:val="00B66F80"/>
    <w:rsid w:val="00B80C55"/>
    <w:rsid w:val="00B86810"/>
    <w:rsid w:val="00B879B8"/>
    <w:rsid w:val="00B9123A"/>
    <w:rsid w:val="00BB2D5A"/>
    <w:rsid w:val="00BB763F"/>
    <w:rsid w:val="00BC0781"/>
    <w:rsid w:val="00BC2D16"/>
    <w:rsid w:val="00BC66F2"/>
    <w:rsid w:val="00BC69A3"/>
    <w:rsid w:val="00BC7458"/>
    <w:rsid w:val="00BC7D91"/>
    <w:rsid w:val="00BD285D"/>
    <w:rsid w:val="00C001C4"/>
    <w:rsid w:val="00C177B8"/>
    <w:rsid w:val="00C2152A"/>
    <w:rsid w:val="00C23BF1"/>
    <w:rsid w:val="00C31F95"/>
    <w:rsid w:val="00C34DAC"/>
    <w:rsid w:val="00C367D0"/>
    <w:rsid w:val="00C40596"/>
    <w:rsid w:val="00C47946"/>
    <w:rsid w:val="00C47E6B"/>
    <w:rsid w:val="00C556E6"/>
    <w:rsid w:val="00C65E6C"/>
    <w:rsid w:val="00C850DE"/>
    <w:rsid w:val="00C94F62"/>
    <w:rsid w:val="00C966F3"/>
    <w:rsid w:val="00C974CF"/>
    <w:rsid w:val="00C97912"/>
    <w:rsid w:val="00CA7B68"/>
    <w:rsid w:val="00CB4076"/>
    <w:rsid w:val="00CB79EF"/>
    <w:rsid w:val="00CC073D"/>
    <w:rsid w:val="00CD0C8F"/>
    <w:rsid w:val="00CD110C"/>
    <w:rsid w:val="00CD4C7D"/>
    <w:rsid w:val="00CF6146"/>
    <w:rsid w:val="00D01DDE"/>
    <w:rsid w:val="00D0593A"/>
    <w:rsid w:val="00D17274"/>
    <w:rsid w:val="00D21B92"/>
    <w:rsid w:val="00D255F4"/>
    <w:rsid w:val="00D27511"/>
    <w:rsid w:val="00D30141"/>
    <w:rsid w:val="00D31F60"/>
    <w:rsid w:val="00D34830"/>
    <w:rsid w:val="00D34DA0"/>
    <w:rsid w:val="00D36712"/>
    <w:rsid w:val="00D423E3"/>
    <w:rsid w:val="00D4249F"/>
    <w:rsid w:val="00D435C6"/>
    <w:rsid w:val="00D56EAF"/>
    <w:rsid w:val="00D60A7E"/>
    <w:rsid w:val="00D6291F"/>
    <w:rsid w:val="00D62F66"/>
    <w:rsid w:val="00D72FCF"/>
    <w:rsid w:val="00D8559E"/>
    <w:rsid w:val="00D92000"/>
    <w:rsid w:val="00D938DC"/>
    <w:rsid w:val="00DA268E"/>
    <w:rsid w:val="00DB1671"/>
    <w:rsid w:val="00DB4525"/>
    <w:rsid w:val="00DC0F7B"/>
    <w:rsid w:val="00DC7CCC"/>
    <w:rsid w:val="00DD0287"/>
    <w:rsid w:val="00DF1357"/>
    <w:rsid w:val="00DF1AE3"/>
    <w:rsid w:val="00DF2809"/>
    <w:rsid w:val="00DF4C10"/>
    <w:rsid w:val="00E01D5C"/>
    <w:rsid w:val="00E03557"/>
    <w:rsid w:val="00E129F5"/>
    <w:rsid w:val="00E16EB9"/>
    <w:rsid w:val="00E217AC"/>
    <w:rsid w:val="00E256F3"/>
    <w:rsid w:val="00E339C3"/>
    <w:rsid w:val="00E34998"/>
    <w:rsid w:val="00E34D01"/>
    <w:rsid w:val="00E414A1"/>
    <w:rsid w:val="00E4648B"/>
    <w:rsid w:val="00E52018"/>
    <w:rsid w:val="00E62CF4"/>
    <w:rsid w:val="00E661BC"/>
    <w:rsid w:val="00E75A6A"/>
    <w:rsid w:val="00E75FD0"/>
    <w:rsid w:val="00E76D0E"/>
    <w:rsid w:val="00E84631"/>
    <w:rsid w:val="00E85C57"/>
    <w:rsid w:val="00E91267"/>
    <w:rsid w:val="00E960E5"/>
    <w:rsid w:val="00EA1AF8"/>
    <w:rsid w:val="00EA1CE6"/>
    <w:rsid w:val="00EA4269"/>
    <w:rsid w:val="00EA5DF8"/>
    <w:rsid w:val="00EB406B"/>
    <w:rsid w:val="00EC2666"/>
    <w:rsid w:val="00EC467F"/>
    <w:rsid w:val="00ED0DA6"/>
    <w:rsid w:val="00ED7F7E"/>
    <w:rsid w:val="00EE7864"/>
    <w:rsid w:val="00EF0C74"/>
    <w:rsid w:val="00EF5EFC"/>
    <w:rsid w:val="00EF7094"/>
    <w:rsid w:val="00F0042C"/>
    <w:rsid w:val="00F01CE7"/>
    <w:rsid w:val="00F0679E"/>
    <w:rsid w:val="00F1042B"/>
    <w:rsid w:val="00F25AAF"/>
    <w:rsid w:val="00F27049"/>
    <w:rsid w:val="00F27694"/>
    <w:rsid w:val="00F33D3D"/>
    <w:rsid w:val="00F349D2"/>
    <w:rsid w:val="00F503FC"/>
    <w:rsid w:val="00F50676"/>
    <w:rsid w:val="00F51B4C"/>
    <w:rsid w:val="00F5517F"/>
    <w:rsid w:val="00F65CE7"/>
    <w:rsid w:val="00F706A8"/>
    <w:rsid w:val="00F80CBE"/>
    <w:rsid w:val="00F9071A"/>
    <w:rsid w:val="00F90F37"/>
    <w:rsid w:val="00F95D1F"/>
    <w:rsid w:val="00F9693E"/>
    <w:rsid w:val="00FA1DA6"/>
    <w:rsid w:val="00FA217B"/>
    <w:rsid w:val="00FB2014"/>
    <w:rsid w:val="00FB2A99"/>
    <w:rsid w:val="00FC143B"/>
    <w:rsid w:val="00FD43FB"/>
    <w:rsid w:val="00FD5D7C"/>
    <w:rsid w:val="00FE1BD1"/>
    <w:rsid w:val="00FE329C"/>
    <w:rsid w:val="00FF1ABC"/>
    <w:rsid w:val="00FF6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33610"/>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2022-07-19T17:04:00Z</cp:lastPrinted>
  <dcterms:created xsi:type="dcterms:W3CDTF">2022-07-20T13:51:00Z</dcterms:created>
  <dcterms:modified xsi:type="dcterms:W3CDTF">2022-07-20T13:51:00Z</dcterms:modified>
</cp:coreProperties>
</file>