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B16BE" w14:textId="3565AF4B" w:rsidR="009D376F" w:rsidRDefault="009D376F" w:rsidP="009D376F">
      <w:pPr>
        <w:jc w:val="center"/>
        <w:rPr>
          <w:noProof/>
          <w:lang w:val="en-CA"/>
        </w:rPr>
      </w:pPr>
    </w:p>
    <w:p w14:paraId="722187C0" w14:textId="1902AB83" w:rsidR="00306D5B" w:rsidRPr="009D376F" w:rsidRDefault="00306D5B" w:rsidP="009D376F">
      <w:pPr>
        <w:jc w:val="center"/>
        <w:rPr>
          <w:noProof/>
          <w:lang w:val="en-CA"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59264" behindDoc="1" locked="0" layoutInCell="1" allowOverlap="1" wp14:anchorId="7F09979A" wp14:editId="6311DC5C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943100" cy="882015"/>
            <wp:effectExtent l="0" t="0" r="0" b="0"/>
            <wp:wrapTight wrapText="bothSides">
              <wp:wrapPolygon edited="0">
                <wp:start x="10376" y="1400"/>
                <wp:lineTo x="635" y="8397"/>
                <wp:lineTo x="424" y="14462"/>
                <wp:lineTo x="2541" y="17261"/>
                <wp:lineTo x="6141" y="17261"/>
                <wp:lineTo x="6565" y="20060"/>
                <wp:lineTo x="14824" y="20060"/>
                <wp:lineTo x="14824" y="17261"/>
                <wp:lineTo x="20753" y="15395"/>
                <wp:lineTo x="20541" y="11663"/>
                <wp:lineTo x="13341" y="9797"/>
                <wp:lineTo x="14824" y="4199"/>
                <wp:lineTo x="14400" y="2333"/>
                <wp:lineTo x="11647" y="1400"/>
                <wp:lineTo x="10376" y="1400"/>
              </wp:wrapPolygon>
            </wp:wrapTight>
            <wp:docPr id="1" name="Picture 1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7FB28" w14:textId="6111574D" w:rsidR="00BB26C4" w:rsidRPr="00692D23" w:rsidRDefault="00BB26C4" w:rsidP="001810A0">
      <w:pPr>
        <w:jc w:val="center"/>
        <w:rPr>
          <w:b/>
          <w:bCs/>
          <w:sz w:val="44"/>
          <w:szCs w:val="44"/>
          <w:u w:val="single"/>
        </w:rPr>
      </w:pPr>
    </w:p>
    <w:p w14:paraId="69CEDF9A" w14:textId="77777777" w:rsidR="001810A0" w:rsidRPr="001810A0" w:rsidRDefault="001810A0" w:rsidP="001810A0">
      <w:pPr>
        <w:jc w:val="center"/>
        <w:rPr>
          <w:sz w:val="10"/>
          <w:szCs w:val="10"/>
        </w:rPr>
      </w:pPr>
    </w:p>
    <w:p w14:paraId="25DD1D1B" w14:textId="77777777" w:rsidR="00306D5B" w:rsidRDefault="00306D5B" w:rsidP="001810A0">
      <w:pPr>
        <w:jc w:val="center"/>
        <w:rPr>
          <w:b/>
          <w:bCs/>
          <w:sz w:val="28"/>
          <w:szCs w:val="28"/>
        </w:rPr>
      </w:pPr>
    </w:p>
    <w:p w14:paraId="0B4C2A83" w14:textId="77777777" w:rsidR="00306D5B" w:rsidRPr="00435A64" w:rsidRDefault="00306D5B" w:rsidP="001810A0">
      <w:pPr>
        <w:jc w:val="center"/>
        <w:rPr>
          <w:b/>
          <w:bCs/>
          <w:sz w:val="8"/>
          <w:szCs w:val="8"/>
        </w:rPr>
      </w:pPr>
    </w:p>
    <w:p w14:paraId="550F93B6" w14:textId="5BDBAE1B" w:rsidR="001810A0" w:rsidRPr="00C40A32" w:rsidRDefault="001810A0" w:rsidP="001810A0">
      <w:pPr>
        <w:jc w:val="center"/>
        <w:rPr>
          <w:b/>
          <w:bCs/>
          <w:color w:val="auto"/>
          <w:sz w:val="28"/>
          <w:szCs w:val="28"/>
        </w:rPr>
      </w:pPr>
      <w:r w:rsidRPr="000C0B1F">
        <w:rPr>
          <w:b/>
          <w:bCs/>
          <w:sz w:val="28"/>
          <w:szCs w:val="28"/>
        </w:rPr>
        <w:t>BOARD PLANNING CYCLE:</w:t>
      </w:r>
      <w:r w:rsidRPr="00E36EB6">
        <w:rPr>
          <w:sz w:val="28"/>
          <w:szCs w:val="28"/>
        </w:rPr>
        <w:t xml:space="preserve">  </w:t>
      </w:r>
      <w:r w:rsidRPr="00C40A32">
        <w:rPr>
          <w:b/>
          <w:bCs/>
          <w:color w:val="auto"/>
          <w:sz w:val="28"/>
          <w:szCs w:val="28"/>
        </w:rPr>
        <w:t>SEPTEMBER 202</w:t>
      </w:r>
      <w:r w:rsidR="002477D2">
        <w:rPr>
          <w:b/>
          <w:bCs/>
          <w:color w:val="auto"/>
          <w:sz w:val="28"/>
          <w:szCs w:val="28"/>
        </w:rPr>
        <w:t>6</w:t>
      </w:r>
      <w:r w:rsidRPr="00C40A32">
        <w:rPr>
          <w:b/>
          <w:bCs/>
          <w:color w:val="auto"/>
          <w:sz w:val="28"/>
          <w:szCs w:val="28"/>
        </w:rPr>
        <w:t xml:space="preserve"> – </w:t>
      </w:r>
      <w:r w:rsidR="00682D2A" w:rsidRPr="00C40A32">
        <w:rPr>
          <w:b/>
          <w:bCs/>
          <w:color w:val="auto"/>
          <w:sz w:val="28"/>
          <w:szCs w:val="28"/>
        </w:rPr>
        <w:t xml:space="preserve">SEPTEMBER </w:t>
      </w:r>
      <w:r w:rsidRPr="00C40A32">
        <w:rPr>
          <w:b/>
          <w:bCs/>
          <w:color w:val="auto"/>
          <w:sz w:val="28"/>
          <w:szCs w:val="28"/>
        </w:rPr>
        <w:t>202</w:t>
      </w:r>
      <w:r w:rsidR="002477D2">
        <w:rPr>
          <w:b/>
          <w:bCs/>
          <w:color w:val="auto"/>
          <w:sz w:val="28"/>
          <w:szCs w:val="28"/>
        </w:rPr>
        <w:t>7</w:t>
      </w:r>
    </w:p>
    <w:p w14:paraId="56B8E46E" w14:textId="77777777" w:rsidR="001810A0" w:rsidRPr="00435A64" w:rsidRDefault="001810A0" w:rsidP="007D4142">
      <w:pPr>
        <w:rPr>
          <w:sz w:val="8"/>
          <w:szCs w:val="8"/>
        </w:rPr>
      </w:pPr>
    </w:p>
    <w:tbl>
      <w:tblPr>
        <w:tblStyle w:val="AssignmentCalendar"/>
        <w:tblW w:w="19137" w:type="dxa"/>
        <w:tblInd w:w="-426" w:type="dxa"/>
        <w:tblLayout w:type="fixed"/>
        <w:tblLook w:val="0080" w:firstRow="0" w:lastRow="0" w:firstColumn="1" w:lastColumn="0" w:noHBand="0" w:noVBand="0"/>
        <w:tblDescription w:val="Top table contains name, month, and year, middle table contains weekday and date, and bottom table contains the assignment schedule with notes"/>
      </w:tblPr>
      <w:tblGrid>
        <w:gridCol w:w="2411"/>
        <w:gridCol w:w="4819"/>
        <w:gridCol w:w="2552"/>
        <w:gridCol w:w="2551"/>
        <w:gridCol w:w="6804"/>
      </w:tblGrid>
      <w:tr w:rsidR="002B6D93" w:rsidRPr="00E36EB6" w14:paraId="19AAABE8" w14:textId="77777777" w:rsidTr="002477D2">
        <w:trPr>
          <w:cantSplit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07B107"/>
          </w:tcPr>
          <w:p w14:paraId="73F5A2CF" w14:textId="7F9371AD" w:rsidR="002B6D93" w:rsidRPr="00E36EB6" w:rsidRDefault="002B6D93" w:rsidP="007D5FEA">
            <w:pPr>
              <w:ind w:left="0" w:right="0"/>
            </w:pPr>
            <w:r>
              <w:t>BOARD MEETING DATE</w:t>
            </w:r>
          </w:p>
        </w:tc>
        <w:tc>
          <w:tcPr>
            <w:tcW w:w="4819" w:type="dxa"/>
            <w:shd w:val="clear" w:color="auto" w:fill="07B107"/>
          </w:tcPr>
          <w:p w14:paraId="5C58F790" w14:textId="3CB4B1B3" w:rsidR="002B6D93" w:rsidRDefault="002B6D93" w:rsidP="008F5B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E36EB6">
              <w:rPr>
                <w:b/>
                <w:bCs/>
                <w:color w:val="FFFFFF" w:themeColor="background1"/>
              </w:rPr>
              <w:t>BOARD PLANNING</w:t>
            </w:r>
          </w:p>
          <w:p w14:paraId="4345FBA6" w14:textId="215F642C" w:rsidR="002B6D93" w:rsidRPr="00E36EB6" w:rsidRDefault="002B6D93" w:rsidP="008F5B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EVENTS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52" w:type="dxa"/>
            <w:shd w:val="clear" w:color="auto" w:fill="7030A0"/>
          </w:tcPr>
          <w:p w14:paraId="6ED3E146" w14:textId="591CC93D" w:rsidR="002B6D93" w:rsidRPr="00E36EB6" w:rsidRDefault="002B6D93" w:rsidP="00B04372">
            <w:pPr>
              <w:jc w:val="center"/>
              <w:rPr>
                <w:b/>
                <w:bCs/>
                <w:color w:val="FFFFFF" w:themeColor="background1"/>
              </w:rPr>
            </w:pPr>
            <w:r w:rsidRPr="00E36EB6">
              <w:rPr>
                <w:b/>
                <w:bCs/>
                <w:color w:val="FFFFFF" w:themeColor="background1"/>
              </w:rPr>
              <w:t>MONITORING PERFORMANCE</w:t>
            </w:r>
          </w:p>
        </w:tc>
        <w:tc>
          <w:tcPr>
            <w:tcW w:w="2551" w:type="dxa"/>
            <w:shd w:val="clear" w:color="auto" w:fill="388600"/>
          </w:tcPr>
          <w:p w14:paraId="64DA8BFB" w14:textId="77777777" w:rsidR="002B6D93" w:rsidRDefault="002B6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E36EB6">
              <w:rPr>
                <w:b/>
                <w:bCs/>
                <w:color w:val="FFFFFF" w:themeColor="background1"/>
              </w:rPr>
              <w:t xml:space="preserve">SELF-MONITORING </w:t>
            </w:r>
          </w:p>
          <w:p w14:paraId="51762FB1" w14:textId="4D6633B5" w:rsidR="002B6D93" w:rsidRPr="00E36EB6" w:rsidRDefault="002B6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E36EB6">
              <w:rPr>
                <w:b/>
                <w:bCs/>
                <w:color w:val="FFFFFF" w:themeColor="background1"/>
              </w:rPr>
              <w:t>GOVERNANCE PROCESS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04" w:type="dxa"/>
            <w:shd w:val="clear" w:color="auto" w:fill="A51B91"/>
          </w:tcPr>
          <w:p w14:paraId="590645B2" w14:textId="77777777" w:rsidR="002B6D93" w:rsidRPr="006B35D1" w:rsidRDefault="002B6D93" w:rsidP="00C40A32">
            <w:pPr>
              <w:ind w:left="360" w:hanging="270"/>
              <w:rPr>
                <w:b/>
                <w:bCs/>
                <w:color w:val="FFFFFF" w:themeColor="background1"/>
              </w:rPr>
            </w:pPr>
            <w:r w:rsidRPr="006B35D1">
              <w:rPr>
                <w:b/>
                <w:bCs/>
                <w:color w:val="FFFFFF" w:themeColor="background1"/>
              </w:rPr>
              <w:t xml:space="preserve">BOARD EDUCATION </w:t>
            </w:r>
          </w:p>
        </w:tc>
      </w:tr>
      <w:tr w:rsidR="002B6D93" w14:paraId="4A7648F7" w14:textId="77777777" w:rsidTr="002477D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07B107"/>
          </w:tcPr>
          <w:p w14:paraId="29778172" w14:textId="7753A806" w:rsidR="002B6D93" w:rsidRDefault="00D36DBE" w:rsidP="0017094E">
            <w:r>
              <w:t>October 1</w:t>
            </w:r>
            <w:r w:rsidR="002477D2">
              <w:t>, 2026</w:t>
            </w:r>
            <w:r w:rsidR="002B6D93">
              <w:t xml:space="preserve"> (</w:t>
            </w:r>
            <w:r>
              <w:t>6:30pm</w:t>
            </w:r>
            <w:r w:rsidR="002B6D93">
              <w:t>)</w:t>
            </w:r>
          </w:p>
        </w:tc>
        <w:tc>
          <w:tcPr>
            <w:tcW w:w="4819" w:type="dxa"/>
            <w:shd w:val="clear" w:color="auto" w:fill="F3F8FF"/>
          </w:tcPr>
          <w:p w14:paraId="4FD6BE4B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Review Board Planning Cycle</w:t>
            </w:r>
          </w:p>
          <w:p w14:paraId="6CF21D42" w14:textId="4A31193B" w:rsidR="002B6D93" w:rsidRPr="0017094E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October</w:t>
            </w:r>
            <w:r w:rsidR="00E44669">
              <w:rPr>
                <w:sz w:val="21"/>
                <w:szCs w:val="21"/>
              </w:rPr>
              <w:t xml:space="preserve"> 21, 2026</w:t>
            </w:r>
            <w:r>
              <w:rPr>
                <w:sz w:val="21"/>
                <w:szCs w:val="21"/>
              </w:rPr>
              <w:t xml:space="preserve"> – Staff Long Service Award Ceremony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52" w:type="dxa"/>
            <w:shd w:val="clear" w:color="auto" w:fill="F3F8FF"/>
          </w:tcPr>
          <w:p w14:paraId="1C13270B" w14:textId="6380F303" w:rsidR="002B6D93" w:rsidRPr="00855986" w:rsidRDefault="002B6D93" w:rsidP="00855986">
            <w:pPr>
              <w:pStyle w:val="ListParagraph"/>
              <w:ind w:left="308"/>
              <w:rPr>
                <w:sz w:val="8"/>
                <w:szCs w:val="8"/>
              </w:rPr>
            </w:pPr>
          </w:p>
          <w:p w14:paraId="7E6B7C37" w14:textId="77777777" w:rsidR="002B6D93" w:rsidRDefault="002B6D93" w:rsidP="00F5343B">
            <w:pPr>
              <w:pStyle w:val="ListParagraph"/>
              <w:numPr>
                <w:ilvl w:val="0"/>
                <w:numId w:val="28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Risk Report Review</w:t>
            </w:r>
          </w:p>
          <w:p w14:paraId="1F596A1C" w14:textId="679D77EE" w:rsidR="002B6D93" w:rsidRPr="00F5343B" w:rsidRDefault="002B6D93" w:rsidP="00F5343B">
            <w:pPr>
              <w:pStyle w:val="ListParagraph"/>
              <w:numPr>
                <w:ilvl w:val="0"/>
                <w:numId w:val="28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Accountability Report</w:t>
            </w:r>
          </w:p>
        </w:tc>
        <w:tc>
          <w:tcPr>
            <w:tcW w:w="2551" w:type="dxa"/>
            <w:shd w:val="clear" w:color="auto" w:fill="ECECEC"/>
          </w:tcPr>
          <w:p w14:paraId="444874D6" w14:textId="77777777" w:rsidR="002B6D93" w:rsidRPr="00576413" w:rsidRDefault="002B6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04" w:type="dxa"/>
            <w:shd w:val="clear" w:color="auto" w:fill="ECECEC"/>
          </w:tcPr>
          <w:p w14:paraId="2AB70638" w14:textId="14CB04E6" w:rsidR="002B6D93" w:rsidRPr="00AF17DD" w:rsidRDefault="002477D2">
            <w:pPr>
              <w:rPr>
                <w:b/>
                <w:bCs/>
                <w:color w:val="auto"/>
                <w:sz w:val="21"/>
                <w:szCs w:val="21"/>
              </w:rPr>
            </w:pPr>
            <w:r>
              <w:t>Family Council</w:t>
            </w:r>
            <w:r w:rsidR="002B6D93">
              <w:t xml:space="preserve"> –</w:t>
            </w:r>
            <w:r w:rsidR="002B6D93" w:rsidRPr="00825039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Breanne Hunter</w:t>
            </w:r>
          </w:p>
        </w:tc>
      </w:tr>
      <w:tr w:rsidR="002B6D93" w14:paraId="6E209AA6" w14:textId="77777777" w:rsidTr="002477D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07B107"/>
          </w:tcPr>
          <w:p w14:paraId="2D82C728" w14:textId="5F61EF6E" w:rsidR="002B6D93" w:rsidRDefault="002B6D93" w:rsidP="0017094E">
            <w:r>
              <w:t xml:space="preserve">november </w:t>
            </w:r>
            <w:r w:rsidR="002477D2">
              <w:t>18, 2026</w:t>
            </w:r>
            <w:r>
              <w:t xml:space="preserve"> (</w:t>
            </w:r>
            <w:r w:rsidR="00D36DBE">
              <w:t>6:30</w:t>
            </w:r>
            <w:r>
              <w:t>pm)</w:t>
            </w:r>
          </w:p>
        </w:tc>
        <w:tc>
          <w:tcPr>
            <w:tcW w:w="4819" w:type="dxa"/>
            <w:shd w:val="clear" w:color="auto" w:fill="F3F8FF"/>
          </w:tcPr>
          <w:p w14:paraId="199A6316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4666F99B" w14:textId="77777777" w:rsidR="00855986" w:rsidRDefault="00855986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645319CE" w14:textId="77777777" w:rsidR="00855986" w:rsidRDefault="00855986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7DAE2FEA" w14:textId="77777777" w:rsidR="00855986" w:rsidRPr="0017094E" w:rsidRDefault="00855986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52" w:type="dxa"/>
            <w:shd w:val="clear" w:color="auto" w:fill="F3F8FF"/>
          </w:tcPr>
          <w:p w14:paraId="4F1AE3F4" w14:textId="6F7E18FF" w:rsidR="002B6D93" w:rsidRPr="00855986" w:rsidRDefault="002B6D93" w:rsidP="00855986">
            <w:pPr>
              <w:pStyle w:val="ListParagraph"/>
              <w:ind w:left="308"/>
              <w:rPr>
                <w:sz w:val="8"/>
                <w:szCs w:val="8"/>
              </w:rPr>
            </w:pPr>
          </w:p>
          <w:p w14:paraId="1482D680" w14:textId="77777777" w:rsidR="002B6D93" w:rsidRDefault="002B6D93" w:rsidP="00F5343B">
            <w:pPr>
              <w:pStyle w:val="ListParagraph"/>
              <w:numPr>
                <w:ilvl w:val="0"/>
                <w:numId w:val="29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Risk Report Review</w:t>
            </w:r>
          </w:p>
          <w:p w14:paraId="1E71208B" w14:textId="67A33617" w:rsidR="002B6D93" w:rsidRPr="00F5343B" w:rsidRDefault="002B6D93" w:rsidP="00F5343B">
            <w:pPr>
              <w:pStyle w:val="ListParagraph"/>
              <w:numPr>
                <w:ilvl w:val="0"/>
                <w:numId w:val="29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Accountability Report</w:t>
            </w:r>
          </w:p>
        </w:tc>
        <w:tc>
          <w:tcPr>
            <w:tcW w:w="2551" w:type="dxa"/>
            <w:shd w:val="clear" w:color="auto" w:fill="ECECEC"/>
          </w:tcPr>
          <w:p w14:paraId="74FA23C6" w14:textId="77777777" w:rsidR="002B6D93" w:rsidRPr="00576413" w:rsidRDefault="002B6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04" w:type="dxa"/>
            <w:shd w:val="clear" w:color="auto" w:fill="ECECEC"/>
          </w:tcPr>
          <w:p w14:paraId="3B3B545F" w14:textId="34FAA1A6" w:rsidR="002B6D93" w:rsidRPr="002477D2" w:rsidRDefault="002477D2">
            <w:pPr>
              <w:rPr>
                <w:i/>
                <w:iCs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CBORD</w:t>
            </w:r>
            <w:r w:rsidR="00A04291">
              <w:rPr>
                <w:color w:val="auto"/>
                <w:sz w:val="21"/>
                <w:szCs w:val="21"/>
              </w:rPr>
              <w:t>/IDDSI</w:t>
            </w:r>
            <w:r>
              <w:rPr>
                <w:color w:val="auto"/>
                <w:sz w:val="21"/>
                <w:szCs w:val="21"/>
              </w:rPr>
              <w:t xml:space="preserve"> – </w:t>
            </w:r>
            <w:r>
              <w:rPr>
                <w:i/>
                <w:iCs/>
                <w:color w:val="auto"/>
                <w:sz w:val="21"/>
                <w:szCs w:val="21"/>
              </w:rPr>
              <w:t>Melissa Houg</w:t>
            </w:r>
            <w:r w:rsidR="00A04291">
              <w:rPr>
                <w:i/>
                <w:iCs/>
                <w:color w:val="auto"/>
                <w:sz w:val="21"/>
                <w:szCs w:val="21"/>
              </w:rPr>
              <w:t>hton</w:t>
            </w:r>
          </w:p>
        </w:tc>
      </w:tr>
      <w:tr w:rsidR="002B6D93" w14:paraId="1F594886" w14:textId="77777777" w:rsidTr="002477D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07B107"/>
          </w:tcPr>
          <w:p w14:paraId="61ADCEB7" w14:textId="77777777" w:rsidR="002477D2" w:rsidRDefault="002B6D93" w:rsidP="0017094E">
            <w:pPr>
              <w:rPr>
                <w:b w:val="0"/>
                <w:caps w:val="0"/>
              </w:rPr>
            </w:pPr>
            <w:r>
              <w:t>January 2</w:t>
            </w:r>
            <w:r w:rsidR="002477D2">
              <w:t>0, 2027</w:t>
            </w:r>
          </w:p>
          <w:p w14:paraId="431AFCC3" w14:textId="4B2B358A" w:rsidR="002B6D93" w:rsidRPr="0095191E" w:rsidRDefault="002B6D93" w:rsidP="0017094E">
            <w:r>
              <w:t>(</w:t>
            </w:r>
            <w:r w:rsidR="00D36DBE">
              <w:t>6:30</w:t>
            </w:r>
            <w:r>
              <w:t>Pm)</w:t>
            </w:r>
          </w:p>
        </w:tc>
        <w:tc>
          <w:tcPr>
            <w:tcW w:w="4819" w:type="dxa"/>
            <w:shd w:val="clear" w:color="auto" w:fill="F3F8FF"/>
          </w:tcPr>
          <w:p w14:paraId="58E9E449" w14:textId="77777777" w:rsidR="002B6D93" w:rsidRPr="0017094E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52" w:type="dxa"/>
            <w:shd w:val="clear" w:color="auto" w:fill="F3F8FF"/>
          </w:tcPr>
          <w:p w14:paraId="05E633D6" w14:textId="77777777" w:rsidR="002B6D93" w:rsidRDefault="002B6D93" w:rsidP="00F5343B">
            <w:pPr>
              <w:pStyle w:val="ListParagraph"/>
              <w:numPr>
                <w:ilvl w:val="0"/>
                <w:numId w:val="30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Risk Report Review</w:t>
            </w:r>
          </w:p>
          <w:p w14:paraId="7777E12D" w14:textId="77777777" w:rsidR="002B6D93" w:rsidRDefault="002B6D93" w:rsidP="00F5343B">
            <w:pPr>
              <w:pStyle w:val="ListParagraph"/>
              <w:numPr>
                <w:ilvl w:val="0"/>
                <w:numId w:val="30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Accountability Report</w:t>
            </w:r>
          </w:p>
          <w:p w14:paraId="2BFD9B3D" w14:textId="28AEF74B" w:rsidR="002B6D93" w:rsidRDefault="002B6D93" w:rsidP="00F5343B">
            <w:pPr>
              <w:pStyle w:val="ListParagraph"/>
              <w:numPr>
                <w:ilvl w:val="0"/>
                <w:numId w:val="30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Risk Report Review</w:t>
            </w:r>
          </w:p>
          <w:p w14:paraId="1FE7B1FE" w14:textId="148B188B" w:rsidR="002B6D93" w:rsidRPr="00F5343B" w:rsidRDefault="002B6D93" w:rsidP="00C27693">
            <w:pPr>
              <w:pStyle w:val="ListParagraph"/>
              <w:ind w:left="308"/>
              <w:rPr>
                <w:sz w:val="21"/>
                <w:szCs w:val="21"/>
              </w:rPr>
            </w:pPr>
          </w:p>
        </w:tc>
        <w:tc>
          <w:tcPr>
            <w:tcW w:w="2551" w:type="dxa"/>
            <w:shd w:val="clear" w:color="auto" w:fill="ECECEC"/>
          </w:tcPr>
          <w:p w14:paraId="16A41F37" w14:textId="25A9463C" w:rsidR="002B6D93" w:rsidRPr="00EC01BA" w:rsidRDefault="00EC01BA" w:rsidP="00EC01BA">
            <w:pPr>
              <w:pStyle w:val="ListParagraph"/>
              <w:numPr>
                <w:ilvl w:val="0"/>
                <w:numId w:val="37"/>
              </w:numPr>
              <w:ind w:left="279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EC01BA">
              <w:rPr>
                <w:sz w:val="21"/>
                <w:szCs w:val="21"/>
              </w:rPr>
              <w:t xml:space="preserve">Board Evaluation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04" w:type="dxa"/>
            <w:shd w:val="clear" w:color="auto" w:fill="ECECEC"/>
          </w:tcPr>
          <w:p w14:paraId="314E2E77" w14:textId="748369AD" w:rsidR="002B6D93" w:rsidRPr="00825039" w:rsidRDefault="00D36DBE">
            <w:pPr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Resident Council</w:t>
            </w:r>
            <w:r w:rsidR="002B6D93" w:rsidRPr="00825039">
              <w:rPr>
                <w:color w:val="auto"/>
                <w:sz w:val="21"/>
                <w:szCs w:val="21"/>
              </w:rPr>
              <w:t xml:space="preserve"> – </w:t>
            </w:r>
            <w:r>
              <w:rPr>
                <w:i/>
                <w:iCs/>
                <w:color w:val="auto"/>
                <w:sz w:val="21"/>
                <w:szCs w:val="21"/>
              </w:rPr>
              <w:t xml:space="preserve">Nicole </w:t>
            </w:r>
            <w:r w:rsidR="00737004">
              <w:rPr>
                <w:i/>
                <w:iCs/>
                <w:color w:val="auto"/>
                <w:sz w:val="21"/>
                <w:szCs w:val="21"/>
              </w:rPr>
              <w:t>Rodenhizer</w:t>
            </w:r>
          </w:p>
        </w:tc>
      </w:tr>
      <w:tr w:rsidR="002B6D93" w14:paraId="1B582828" w14:textId="77777777" w:rsidTr="002477D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07B107"/>
          </w:tcPr>
          <w:p w14:paraId="2A8286BE" w14:textId="67563CC3" w:rsidR="002477D2" w:rsidRDefault="002B6D93" w:rsidP="0017094E">
            <w:pPr>
              <w:rPr>
                <w:b w:val="0"/>
                <w:caps w:val="0"/>
              </w:rPr>
            </w:pPr>
            <w:r>
              <w:t xml:space="preserve">march </w:t>
            </w:r>
            <w:r w:rsidR="002477D2">
              <w:t>24, 2027</w:t>
            </w:r>
          </w:p>
          <w:p w14:paraId="0B6B3949" w14:textId="53B1BC29" w:rsidR="002B6D93" w:rsidRPr="0095191E" w:rsidRDefault="002B6D93" w:rsidP="0017094E">
            <w:r>
              <w:t>(</w:t>
            </w:r>
            <w:r w:rsidR="00D36DBE">
              <w:t>6:30</w:t>
            </w:r>
            <w:r>
              <w:t>pm)</w:t>
            </w:r>
          </w:p>
        </w:tc>
        <w:tc>
          <w:tcPr>
            <w:tcW w:w="4819" w:type="dxa"/>
            <w:shd w:val="clear" w:color="auto" w:fill="F3F8FF"/>
          </w:tcPr>
          <w:p w14:paraId="26FF0A1C" w14:textId="40AC84FF" w:rsidR="002B6D93" w:rsidRDefault="0073700D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April – Volunteer Appreciation Event</w:t>
            </w:r>
          </w:p>
          <w:p w14:paraId="51D09280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5F1FF244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32DD9D1B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1D87B191" w14:textId="77777777" w:rsidR="002B6D93" w:rsidRPr="0017094E" w:rsidRDefault="002B6D93" w:rsidP="0085598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52" w:type="dxa"/>
            <w:shd w:val="clear" w:color="auto" w:fill="F3F8FF"/>
          </w:tcPr>
          <w:p w14:paraId="376CC2E9" w14:textId="49592C7A" w:rsidR="002B6D93" w:rsidRPr="00855986" w:rsidRDefault="002B6D93" w:rsidP="00855986">
            <w:pPr>
              <w:pStyle w:val="ListParagraph"/>
              <w:ind w:left="308"/>
              <w:rPr>
                <w:sz w:val="8"/>
                <w:szCs w:val="8"/>
              </w:rPr>
            </w:pPr>
          </w:p>
          <w:p w14:paraId="18742E1B" w14:textId="77777777" w:rsidR="002B6D93" w:rsidRDefault="002B6D93" w:rsidP="00F5343B">
            <w:pPr>
              <w:pStyle w:val="ListParagraph"/>
              <w:numPr>
                <w:ilvl w:val="0"/>
                <w:numId w:val="30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Risk Report Review</w:t>
            </w:r>
          </w:p>
          <w:p w14:paraId="73D370AA" w14:textId="77777777" w:rsidR="002B6D93" w:rsidRDefault="002B6D93" w:rsidP="00F5343B">
            <w:pPr>
              <w:pStyle w:val="ListParagraph"/>
              <w:numPr>
                <w:ilvl w:val="0"/>
                <w:numId w:val="30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Accountability Report</w:t>
            </w:r>
          </w:p>
          <w:p w14:paraId="79B3D79F" w14:textId="7BB6E61B" w:rsidR="00C27693" w:rsidRPr="00F5343B" w:rsidRDefault="00C27693" w:rsidP="00F5343B">
            <w:pPr>
              <w:pStyle w:val="ListParagraph"/>
              <w:numPr>
                <w:ilvl w:val="0"/>
                <w:numId w:val="30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Audit Plan Presentation</w:t>
            </w:r>
          </w:p>
        </w:tc>
        <w:tc>
          <w:tcPr>
            <w:tcW w:w="2551" w:type="dxa"/>
            <w:shd w:val="clear" w:color="auto" w:fill="ECECEC"/>
          </w:tcPr>
          <w:p w14:paraId="0363E7B3" w14:textId="77777777" w:rsidR="002B6D93" w:rsidRPr="00576413" w:rsidRDefault="002B6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04" w:type="dxa"/>
            <w:shd w:val="clear" w:color="auto" w:fill="ECECEC"/>
          </w:tcPr>
          <w:p w14:paraId="2ABC7819" w14:textId="498AE538" w:rsidR="002B6D93" w:rsidRPr="002477D2" w:rsidRDefault="00296E88">
            <w:pPr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New Buil</w:t>
            </w:r>
            <w:r w:rsidR="00532AE1">
              <w:rPr>
                <w:color w:val="auto"/>
                <w:sz w:val="21"/>
                <w:szCs w:val="21"/>
              </w:rPr>
              <w:t>d Update</w:t>
            </w:r>
            <w:r>
              <w:rPr>
                <w:color w:val="auto"/>
                <w:sz w:val="21"/>
                <w:szCs w:val="21"/>
              </w:rPr>
              <w:t xml:space="preserve"> – </w:t>
            </w:r>
            <w:r w:rsidRPr="00296E88">
              <w:rPr>
                <w:i/>
                <w:iCs/>
                <w:color w:val="auto"/>
                <w:sz w:val="21"/>
                <w:szCs w:val="21"/>
              </w:rPr>
              <w:t>David Betts</w:t>
            </w:r>
          </w:p>
        </w:tc>
      </w:tr>
      <w:tr w:rsidR="002B6D93" w14:paraId="46D833A5" w14:textId="77777777" w:rsidTr="002477D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07B107"/>
          </w:tcPr>
          <w:p w14:paraId="4A221F1D" w14:textId="1157300B" w:rsidR="002477D2" w:rsidRDefault="002B6D93" w:rsidP="0017094E">
            <w:pPr>
              <w:rPr>
                <w:b w:val="0"/>
                <w:caps w:val="0"/>
              </w:rPr>
            </w:pPr>
            <w:r>
              <w:t xml:space="preserve">may </w:t>
            </w:r>
            <w:r w:rsidR="002477D2">
              <w:t>19, 2027</w:t>
            </w:r>
          </w:p>
          <w:p w14:paraId="01D7F815" w14:textId="5E7C0E78" w:rsidR="002B6D93" w:rsidRPr="0095191E" w:rsidRDefault="002B6D93" w:rsidP="0017094E">
            <w:r>
              <w:t>(</w:t>
            </w:r>
            <w:r w:rsidR="00D36DBE">
              <w:t>6:30</w:t>
            </w:r>
            <w:r>
              <w:t>pm)</w:t>
            </w:r>
          </w:p>
        </w:tc>
        <w:tc>
          <w:tcPr>
            <w:tcW w:w="4819" w:type="dxa"/>
            <w:shd w:val="clear" w:color="auto" w:fill="F3F8FF"/>
          </w:tcPr>
          <w:p w14:paraId="361AD808" w14:textId="7981F274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76DFD2BD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5C53A558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4157AB3F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343FC6AD" w14:textId="77777777" w:rsidR="002B6D93" w:rsidRPr="0017094E" w:rsidRDefault="002B6D93" w:rsidP="0085598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52" w:type="dxa"/>
            <w:shd w:val="clear" w:color="auto" w:fill="F3F8FF"/>
          </w:tcPr>
          <w:p w14:paraId="45BC2B7E" w14:textId="37F7F2FE" w:rsidR="002B6D93" w:rsidRPr="00855986" w:rsidRDefault="002B6D93" w:rsidP="00855986">
            <w:pPr>
              <w:pStyle w:val="ListParagraph"/>
              <w:ind w:left="308"/>
              <w:rPr>
                <w:sz w:val="8"/>
                <w:szCs w:val="8"/>
              </w:rPr>
            </w:pPr>
          </w:p>
          <w:p w14:paraId="00217505" w14:textId="77777777" w:rsidR="002B6D93" w:rsidRDefault="002B6D93" w:rsidP="00F5343B">
            <w:pPr>
              <w:pStyle w:val="ListParagraph"/>
              <w:numPr>
                <w:ilvl w:val="0"/>
                <w:numId w:val="32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Risk Report Review</w:t>
            </w:r>
          </w:p>
          <w:p w14:paraId="55E61792" w14:textId="77777777" w:rsidR="002B6D93" w:rsidRDefault="002B6D93" w:rsidP="00F5343B">
            <w:pPr>
              <w:pStyle w:val="ListParagraph"/>
              <w:numPr>
                <w:ilvl w:val="0"/>
                <w:numId w:val="32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Accountability Report</w:t>
            </w:r>
          </w:p>
          <w:p w14:paraId="5E252406" w14:textId="77777777" w:rsidR="002B6D93" w:rsidRDefault="002B6D93" w:rsidP="00F5343B">
            <w:pPr>
              <w:pStyle w:val="ListParagraph"/>
              <w:numPr>
                <w:ilvl w:val="0"/>
                <w:numId w:val="32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Budget Presentation</w:t>
            </w:r>
          </w:p>
          <w:p w14:paraId="0DB5B4EA" w14:textId="1765AAAB" w:rsidR="00F764C5" w:rsidRPr="00F5343B" w:rsidRDefault="00F764C5" w:rsidP="00F5343B">
            <w:pPr>
              <w:pStyle w:val="ListParagraph"/>
              <w:numPr>
                <w:ilvl w:val="0"/>
                <w:numId w:val="32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Nomination Report</w:t>
            </w:r>
          </w:p>
        </w:tc>
        <w:tc>
          <w:tcPr>
            <w:tcW w:w="2551" w:type="dxa"/>
            <w:shd w:val="clear" w:color="auto" w:fill="ECECEC"/>
          </w:tcPr>
          <w:p w14:paraId="0EEA353A" w14:textId="50C11C73" w:rsidR="002B6D93" w:rsidRPr="00B4358E" w:rsidRDefault="002B6D93" w:rsidP="00B4358E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04" w:type="dxa"/>
            <w:shd w:val="clear" w:color="auto" w:fill="ECECEC"/>
          </w:tcPr>
          <w:p w14:paraId="4A0898BC" w14:textId="62123E6F" w:rsidR="002B6D93" w:rsidRPr="00F742BF" w:rsidRDefault="00C607A3" w:rsidP="00F742BF">
            <w:pPr>
              <w:ind w:left="0"/>
              <w:rPr>
                <w:color w:val="auto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auto"/>
                <w:sz w:val="21"/>
                <w:szCs w:val="21"/>
              </w:rPr>
              <w:t>Cliniconex</w:t>
            </w:r>
            <w:proofErr w:type="spellEnd"/>
            <w:r w:rsidR="009863AD">
              <w:rPr>
                <w:i/>
                <w:iCs/>
                <w:color w:val="auto"/>
                <w:sz w:val="21"/>
                <w:szCs w:val="21"/>
              </w:rPr>
              <w:t xml:space="preserve"> – Anita Wilwand</w:t>
            </w:r>
          </w:p>
        </w:tc>
      </w:tr>
      <w:tr w:rsidR="002B6D93" w14:paraId="7B3B8419" w14:textId="77777777" w:rsidTr="002477D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07B107"/>
          </w:tcPr>
          <w:p w14:paraId="5A107211" w14:textId="0C07F173" w:rsidR="002B6D93" w:rsidRPr="0095191E" w:rsidRDefault="002B6D93" w:rsidP="0017094E">
            <w:r>
              <w:t>June – financial meeting (TBD)</w:t>
            </w:r>
          </w:p>
        </w:tc>
        <w:tc>
          <w:tcPr>
            <w:tcW w:w="4819" w:type="dxa"/>
            <w:shd w:val="clear" w:color="auto" w:fill="F3F8FF"/>
          </w:tcPr>
          <w:p w14:paraId="4D6C8827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1CA89075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5736AFB9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68840EBF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5ACDF336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2288C594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22E56F3B" w14:textId="77777777" w:rsidR="002B6D93" w:rsidRPr="0017094E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52" w:type="dxa"/>
            <w:shd w:val="clear" w:color="auto" w:fill="F3F8FF"/>
          </w:tcPr>
          <w:p w14:paraId="300F69CC" w14:textId="77777777" w:rsidR="00F742BF" w:rsidRDefault="00F742BF" w:rsidP="00F742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Presentation with the Auditors of the Draft Audited Financial Statements. </w:t>
            </w:r>
          </w:p>
          <w:p w14:paraId="56E8E1F4" w14:textId="77777777" w:rsidR="002B6D93" w:rsidRPr="00576413" w:rsidRDefault="002B6D93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  <w:shd w:val="clear" w:color="auto" w:fill="ECECEC"/>
          </w:tcPr>
          <w:p w14:paraId="3F313E55" w14:textId="77777777" w:rsidR="002B6D93" w:rsidRPr="00576413" w:rsidRDefault="002B6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04" w:type="dxa"/>
            <w:shd w:val="clear" w:color="auto" w:fill="ECECEC"/>
          </w:tcPr>
          <w:p w14:paraId="5F3123E9" w14:textId="2C271E3A" w:rsidR="002B6D93" w:rsidRPr="00F764C5" w:rsidRDefault="00F764C5">
            <w:pPr>
              <w:rPr>
                <w:color w:val="auto"/>
                <w:sz w:val="21"/>
                <w:szCs w:val="21"/>
              </w:rPr>
            </w:pPr>
            <w:r w:rsidRPr="00F764C5">
              <w:rPr>
                <w:color w:val="auto"/>
                <w:sz w:val="21"/>
                <w:szCs w:val="21"/>
              </w:rPr>
              <w:t>No Education</w:t>
            </w:r>
          </w:p>
        </w:tc>
      </w:tr>
      <w:tr w:rsidR="002B6D93" w14:paraId="0F6030ED" w14:textId="77777777" w:rsidTr="002477D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07B107"/>
          </w:tcPr>
          <w:p w14:paraId="03CE8C2E" w14:textId="4DDDD13A" w:rsidR="002B6D93" w:rsidRPr="0095191E" w:rsidRDefault="002B6D93" w:rsidP="0017094E">
            <w:r>
              <w:lastRenderedPageBreak/>
              <w:t xml:space="preserve">june </w:t>
            </w:r>
            <w:r w:rsidR="002477D2">
              <w:t xml:space="preserve">23, </w:t>
            </w:r>
            <w:proofErr w:type="gramStart"/>
            <w:r w:rsidR="002477D2">
              <w:t>2027</w:t>
            </w:r>
            <w:proofErr w:type="gramEnd"/>
            <w:r>
              <w:t xml:space="preserve"> AGM (</w:t>
            </w:r>
            <w:r w:rsidR="00D36DBE">
              <w:t>6:30</w:t>
            </w:r>
            <w:r>
              <w:t>pm)</w:t>
            </w:r>
          </w:p>
        </w:tc>
        <w:tc>
          <w:tcPr>
            <w:tcW w:w="4819" w:type="dxa"/>
            <w:shd w:val="clear" w:color="auto" w:fill="F3F8FF"/>
          </w:tcPr>
          <w:p w14:paraId="39348114" w14:textId="0A56D56B" w:rsidR="002B6D93" w:rsidRDefault="002B6D93" w:rsidP="00064BA3">
            <w:pPr>
              <w:pStyle w:val="ListParagraph"/>
              <w:numPr>
                <w:ilvl w:val="0"/>
                <w:numId w:val="34"/>
              </w:numPr>
              <w:ind w:left="249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Appointment of the Auditors</w:t>
            </w:r>
          </w:p>
          <w:p w14:paraId="7D401B84" w14:textId="11C2A65D" w:rsidR="002B6D93" w:rsidRDefault="002B6D93" w:rsidP="00064BA3">
            <w:pPr>
              <w:pStyle w:val="ListParagraph"/>
              <w:numPr>
                <w:ilvl w:val="0"/>
                <w:numId w:val="34"/>
              </w:numPr>
              <w:ind w:left="249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Confirmation of Officers/Committee Appointments</w:t>
            </w:r>
          </w:p>
          <w:p w14:paraId="68CB63D6" w14:textId="1FDB5DF2" w:rsidR="002B6D93" w:rsidRDefault="002B6D93" w:rsidP="00064BA3">
            <w:pPr>
              <w:pStyle w:val="ListParagraph"/>
              <w:numPr>
                <w:ilvl w:val="0"/>
                <w:numId w:val="34"/>
              </w:numPr>
              <w:ind w:left="249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Annual signing of Confidentiality/Conflict of Interest Policy</w:t>
            </w:r>
          </w:p>
          <w:p w14:paraId="7A7D9FED" w14:textId="296D5CE4" w:rsidR="002B6D93" w:rsidRPr="00064BA3" w:rsidRDefault="002B6D93" w:rsidP="00064BA3">
            <w:pPr>
              <w:pStyle w:val="ListParagraph"/>
              <w:numPr>
                <w:ilvl w:val="0"/>
                <w:numId w:val="34"/>
              </w:numPr>
              <w:ind w:left="249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Presentation of Annual Update Video</w:t>
            </w:r>
          </w:p>
          <w:p w14:paraId="376AB0E0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769092C0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6E83CE67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6FE54034" w14:textId="77777777" w:rsidR="002B6D93" w:rsidRDefault="002B6D9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6930A590" w14:textId="77777777" w:rsidR="009E3883" w:rsidRDefault="009E3883" w:rsidP="0017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48F3BF7B" w14:textId="3E4CE04F" w:rsidR="002B6D93" w:rsidRPr="0017094E" w:rsidRDefault="002B6D93" w:rsidP="009E3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52" w:type="dxa"/>
            <w:shd w:val="clear" w:color="auto" w:fill="F3F8FF"/>
          </w:tcPr>
          <w:p w14:paraId="27ECF498" w14:textId="77777777" w:rsidR="002B6D93" w:rsidRDefault="002B6D93" w:rsidP="00F5343B">
            <w:pPr>
              <w:pStyle w:val="ListParagraph"/>
              <w:numPr>
                <w:ilvl w:val="0"/>
                <w:numId w:val="33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Auditor’s Report</w:t>
            </w:r>
          </w:p>
          <w:p w14:paraId="4A059E1C" w14:textId="7ED8027C" w:rsidR="003139D7" w:rsidRPr="003139D7" w:rsidRDefault="002B6D93" w:rsidP="003139D7">
            <w:pPr>
              <w:pStyle w:val="ListParagraph"/>
              <w:numPr>
                <w:ilvl w:val="0"/>
                <w:numId w:val="33"/>
              </w:numPr>
              <w:ind w:left="308" w:hanging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Budget Presentation</w:t>
            </w:r>
          </w:p>
        </w:tc>
        <w:tc>
          <w:tcPr>
            <w:tcW w:w="2551" w:type="dxa"/>
            <w:shd w:val="clear" w:color="auto" w:fill="ECECEC"/>
          </w:tcPr>
          <w:p w14:paraId="548F7C80" w14:textId="77777777" w:rsidR="002B6D93" w:rsidRPr="00576413" w:rsidRDefault="002B6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04" w:type="dxa"/>
            <w:shd w:val="clear" w:color="auto" w:fill="ECECEC"/>
          </w:tcPr>
          <w:p w14:paraId="1FA81CA9" w14:textId="4D0FB4DD" w:rsidR="002B6D93" w:rsidRPr="00F764C5" w:rsidRDefault="00F764C5">
            <w:pPr>
              <w:rPr>
                <w:color w:val="auto"/>
                <w:sz w:val="21"/>
                <w:szCs w:val="21"/>
              </w:rPr>
            </w:pPr>
            <w:r w:rsidRPr="00F764C5">
              <w:rPr>
                <w:color w:val="auto"/>
                <w:sz w:val="21"/>
                <w:szCs w:val="21"/>
              </w:rPr>
              <w:t>No Education</w:t>
            </w:r>
            <w:r>
              <w:rPr>
                <w:color w:val="auto"/>
                <w:sz w:val="21"/>
                <w:szCs w:val="21"/>
              </w:rPr>
              <w:t xml:space="preserve"> – Presentation of Annual Update Video</w:t>
            </w:r>
          </w:p>
        </w:tc>
      </w:tr>
    </w:tbl>
    <w:p w14:paraId="605FE4FC" w14:textId="77777777" w:rsidR="00CF7B99" w:rsidRPr="00435A64" w:rsidRDefault="00CF7B99" w:rsidP="007D4142">
      <w:pPr>
        <w:rPr>
          <w:sz w:val="4"/>
          <w:szCs w:val="4"/>
        </w:rPr>
      </w:pPr>
    </w:p>
    <w:sectPr w:rsidR="00CF7B99" w:rsidRPr="00435A64" w:rsidSect="002A626E">
      <w:footerReference w:type="default" r:id="rId9"/>
      <w:pgSz w:w="20160" w:h="12240" w:orient="landscape" w:code="5"/>
      <w:pgMar w:top="0" w:right="315" w:bottom="21" w:left="851" w:header="431" w:footer="431" w:gutter="0"/>
      <w:pgBorders w:offsetFrom="page">
        <w:bottom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90722" w14:textId="77777777" w:rsidR="0019487D" w:rsidRDefault="0019487D">
      <w:pPr>
        <w:spacing w:before="0" w:after="0"/>
      </w:pPr>
      <w:r>
        <w:separator/>
      </w:r>
    </w:p>
  </w:endnote>
  <w:endnote w:type="continuationSeparator" w:id="0">
    <w:p w14:paraId="13A5E656" w14:textId="77777777" w:rsidR="0019487D" w:rsidRDefault="0019487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BC68A" w14:textId="28F699EA" w:rsidR="00976828" w:rsidRPr="00435A64" w:rsidRDefault="00976828" w:rsidP="00435A64">
    <w:pPr>
      <w:pStyle w:val="Footer"/>
      <w:tabs>
        <w:tab w:val="left" w:pos="12150"/>
      </w:tabs>
      <w:jc w:val="left"/>
      <w:rPr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205FF" w14:textId="77777777" w:rsidR="0019487D" w:rsidRDefault="0019487D">
      <w:pPr>
        <w:spacing w:before="0" w:after="0"/>
      </w:pPr>
      <w:r>
        <w:separator/>
      </w:r>
    </w:p>
  </w:footnote>
  <w:footnote w:type="continuationSeparator" w:id="0">
    <w:p w14:paraId="31ECB194" w14:textId="77777777" w:rsidR="0019487D" w:rsidRDefault="0019487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5417E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E05F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7A8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F2AB6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D64E4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E469C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0C472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9CE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E23C0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0C4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0751F"/>
    <w:multiLevelType w:val="hybridMultilevel"/>
    <w:tmpl w:val="6AE2C10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079F12B0"/>
    <w:multiLevelType w:val="hybridMultilevel"/>
    <w:tmpl w:val="B7B0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893D39"/>
    <w:multiLevelType w:val="hybridMultilevel"/>
    <w:tmpl w:val="E03E703C"/>
    <w:lvl w:ilvl="0" w:tplc="09708C70">
      <w:start w:val="31"/>
      <w:numFmt w:val="bullet"/>
      <w:lvlText w:val=""/>
      <w:lvlJc w:val="left"/>
      <w:pPr>
        <w:ind w:left="792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14066683"/>
    <w:multiLevelType w:val="hybridMultilevel"/>
    <w:tmpl w:val="E2569EB0"/>
    <w:lvl w:ilvl="0" w:tplc="1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14606A26"/>
    <w:multiLevelType w:val="hybridMultilevel"/>
    <w:tmpl w:val="68DAE0FC"/>
    <w:lvl w:ilvl="0" w:tplc="09708C70">
      <w:start w:val="31"/>
      <w:numFmt w:val="bullet"/>
      <w:lvlText w:val=""/>
      <w:lvlJc w:val="left"/>
      <w:pPr>
        <w:ind w:left="792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 w15:restartNumberingAfterBreak="0">
    <w:nsid w:val="15A6317B"/>
    <w:multiLevelType w:val="hybridMultilevel"/>
    <w:tmpl w:val="0FB05380"/>
    <w:lvl w:ilvl="0" w:tplc="09708C70">
      <w:start w:val="31"/>
      <w:numFmt w:val="bullet"/>
      <w:lvlText w:val=""/>
      <w:lvlJc w:val="left"/>
      <w:pPr>
        <w:ind w:left="792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1F356B6A"/>
    <w:multiLevelType w:val="hybridMultilevel"/>
    <w:tmpl w:val="0E762F30"/>
    <w:lvl w:ilvl="0" w:tplc="1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25A55D5C"/>
    <w:multiLevelType w:val="hybridMultilevel"/>
    <w:tmpl w:val="9DAA1588"/>
    <w:lvl w:ilvl="0" w:tplc="09708C70">
      <w:start w:val="31"/>
      <w:numFmt w:val="bullet"/>
      <w:lvlText w:val=""/>
      <w:lvlJc w:val="left"/>
      <w:pPr>
        <w:ind w:left="792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 w15:restartNumberingAfterBreak="0">
    <w:nsid w:val="26CA4CB0"/>
    <w:multiLevelType w:val="hybridMultilevel"/>
    <w:tmpl w:val="82BE3F3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2A2B7047"/>
    <w:multiLevelType w:val="hybridMultilevel"/>
    <w:tmpl w:val="616A7534"/>
    <w:lvl w:ilvl="0" w:tplc="1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 w15:restartNumberingAfterBreak="0">
    <w:nsid w:val="314A2F72"/>
    <w:multiLevelType w:val="hybridMultilevel"/>
    <w:tmpl w:val="E6B2E968"/>
    <w:lvl w:ilvl="0" w:tplc="1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34FE3F7B"/>
    <w:multiLevelType w:val="hybridMultilevel"/>
    <w:tmpl w:val="397A8A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7184F"/>
    <w:multiLevelType w:val="hybridMultilevel"/>
    <w:tmpl w:val="728A900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 w15:restartNumberingAfterBreak="0">
    <w:nsid w:val="3DDD0EC6"/>
    <w:multiLevelType w:val="hybridMultilevel"/>
    <w:tmpl w:val="07246F5C"/>
    <w:lvl w:ilvl="0" w:tplc="1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 w15:restartNumberingAfterBreak="0">
    <w:nsid w:val="3E8775A1"/>
    <w:multiLevelType w:val="hybridMultilevel"/>
    <w:tmpl w:val="F7D2C3EE"/>
    <w:lvl w:ilvl="0" w:tplc="09708C70">
      <w:start w:val="31"/>
      <w:numFmt w:val="bullet"/>
      <w:lvlText w:val=""/>
      <w:lvlJc w:val="left"/>
      <w:pPr>
        <w:ind w:left="792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5" w15:restartNumberingAfterBreak="0">
    <w:nsid w:val="3F3816F0"/>
    <w:multiLevelType w:val="hybridMultilevel"/>
    <w:tmpl w:val="701C6B64"/>
    <w:lvl w:ilvl="0" w:tplc="1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5184691A"/>
    <w:multiLevelType w:val="hybridMultilevel"/>
    <w:tmpl w:val="D5603B90"/>
    <w:lvl w:ilvl="0" w:tplc="1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 w15:restartNumberingAfterBreak="0">
    <w:nsid w:val="58C710DC"/>
    <w:multiLevelType w:val="hybridMultilevel"/>
    <w:tmpl w:val="EF0AF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2C5D82"/>
    <w:multiLevelType w:val="hybridMultilevel"/>
    <w:tmpl w:val="F850B5AC"/>
    <w:lvl w:ilvl="0" w:tplc="FFFFFFFF">
      <w:start w:val="1"/>
      <w:numFmt w:val="bullet"/>
      <w:lvlText w:val="·"/>
      <w:lvlJc w:val="left"/>
      <w:pPr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662E4BA1"/>
    <w:multiLevelType w:val="hybridMultilevel"/>
    <w:tmpl w:val="6C76633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6B7531B6"/>
    <w:multiLevelType w:val="hybridMultilevel"/>
    <w:tmpl w:val="9DDCADD8"/>
    <w:lvl w:ilvl="0" w:tplc="09708C70">
      <w:start w:val="31"/>
      <w:numFmt w:val="bullet"/>
      <w:lvlText w:val=""/>
      <w:lvlJc w:val="left"/>
      <w:pPr>
        <w:ind w:left="792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 w15:restartNumberingAfterBreak="0">
    <w:nsid w:val="6B8C24D1"/>
    <w:multiLevelType w:val="hybridMultilevel"/>
    <w:tmpl w:val="363AC4E4"/>
    <w:lvl w:ilvl="0" w:tplc="1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6C21CB10"/>
    <w:multiLevelType w:val="hybridMultilevel"/>
    <w:tmpl w:val="79B44C72"/>
    <w:lvl w:ilvl="0" w:tplc="28EA1446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3AAA177A">
      <w:start w:val="1"/>
      <w:numFmt w:val="bullet"/>
      <w:lvlText w:val="o"/>
      <w:lvlJc w:val="left"/>
      <w:pPr>
        <w:ind w:left="1152" w:hanging="360"/>
      </w:pPr>
      <w:rPr>
        <w:rFonts w:ascii="Courier New" w:hAnsi="Courier New" w:hint="default"/>
      </w:rPr>
    </w:lvl>
    <w:lvl w:ilvl="2" w:tplc="2C96D780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D056133E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74AA1CF8">
      <w:start w:val="1"/>
      <w:numFmt w:val="bullet"/>
      <w:lvlText w:val="o"/>
      <w:lvlJc w:val="left"/>
      <w:pPr>
        <w:ind w:left="3312" w:hanging="360"/>
      </w:pPr>
      <w:rPr>
        <w:rFonts w:ascii="Courier New" w:hAnsi="Courier New" w:hint="default"/>
      </w:rPr>
    </w:lvl>
    <w:lvl w:ilvl="5" w:tplc="AB6A9B0E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F83483E4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3E20D3AE">
      <w:start w:val="1"/>
      <w:numFmt w:val="bullet"/>
      <w:lvlText w:val="o"/>
      <w:lvlJc w:val="left"/>
      <w:pPr>
        <w:ind w:left="5472" w:hanging="360"/>
      </w:pPr>
      <w:rPr>
        <w:rFonts w:ascii="Courier New" w:hAnsi="Courier New" w:hint="default"/>
      </w:rPr>
    </w:lvl>
    <w:lvl w:ilvl="8" w:tplc="43A692BE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3" w15:restartNumberingAfterBreak="0">
    <w:nsid w:val="6DCC6BB6"/>
    <w:multiLevelType w:val="hybridMultilevel"/>
    <w:tmpl w:val="E01089B4"/>
    <w:lvl w:ilvl="0" w:tplc="09708C70">
      <w:start w:val="31"/>
      <w:numFmt w:val="bullet"/>
      <w:lvlText w:val=""/>
      <w:lvlJc w:val="left"/>
      <w:pPr>
        <w:ind w:left="886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34" w15:restartNumberingAfterBreak="0">
    <w:nsid w:val="6E3235C4"/>
    <w:multiLevelType w:val="hybridMultilevel"/>
    <w:tmpl w:val="0C86CF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9F2CF6"/>
    <w:multiLevelType w:val="hybridMultilevel"/>
    <w:tmpl w:val="A2181D30"/>
    <w:lvl w:ilvl="0" w:tplc="177E8B6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74BAF"/>
    <w:multiLevelType w:val="hybridMultilevel"/>
    <w:tmpl w:val="87BCBCE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291789968">
    <w:abstractNumId w:val="32"/>
  </w:num>
  <w:num w:numId="2" w16cid:durableId="813569010">
    <w:abstractNumId w:val="9"/>
  </w:num>
  <w:num w:numId="3" w16cid:durableId="101734122">
    <w:abstractNumId w:val="7"/>
  </w:num>
  <w:num w:numId="4" w16cid:durableId="238945194">
    <w:abstractNumId w:val="6"/>
  </w:num>
  <w:num w:numId="5" w16cid:durableId="1727143307">
    <w:abstractNumId w:val="5"/>
  </w:num>
  <w:num w:numId="6" w16cid:durableId="362092499">
    <w:abstractNumId w:val="4"/>
  </w:num>
  <w:num w:numId="7" w16cid:durableId="1303467894">
    <w:abstractNumId w:val="8"/>
  </w:num>
  <w:num w:numId="8" w16cid:durableId="1179588102">
    <w:abstractNumId w:val="3"/>
  </w:num>
  <w:num w:numId="9" w16cid:durableId="1475676396">
    <w:abstractNumId w:val="2"/>
  </w:num>
  <w:num w:numId="10" w16cid:durableId="1718704802">
    <w:abstractNumId w:val="1"/>
  </w:num>
  <w:num w:numId="11" w16cid:durableId="1732383345">
    <w:abstractNumId w:val="0"/>
  </w:num>
  <w:num w:numId="12" w16cid:durableId="1633828356">
    <w:abstractNumId w:val="28"/>
  </w:num>
  <w:num w:numId="13" w16cid:durableId="196166263">
    <w:abstractNumId w:val="13"/>
  </w:num>
  <w:num w:numId="14" w16cid:durableId="1427729205">
    <w:abstractNumId w:val="20"/>
  </w:num>
  <w:num w:numId="15" w16cid:durableId="1733429409">
    <w:abstractNumId w:val="23"/>
  </w:num>
  <w:num w:numId="16" w16cid:durableId="994456109">
    <w:abstractNumId w:val="16"/>
  </w:num>
  <w:num w:numId="17" w16cid:durableId="2066907085">
    <w:abstractNumId w:val="19"/>
  </w:num>
  <w:num w:numId="18" w16cid:durableId="955991826">
    <w:abstractNumId w:val="26"/>
  </w:num>
  <w:num w:numId="19" w16cid:durableId="2064980217">
    <w:abstractNumId w:val="25"/>
  </w:num>
  <w:num w:numId="20" w16cid:durableId="1301810479">
    <w:abstractNumId w:val="10"/>
  </w:num>
  <w:num w:numId="21" w16cid:durableId="207691750">
    <w:abstractNumId w:val="29"/>
  </w:num>
  <w:num w:numId="22" w16cid:durableId="2052606710">
    <w:abstractNumId w:val="11"/>
  </w:num>
  <w:num w:numId="23" w16cid:durableId="1918786869">
    <w:abstractNumId w:val="36"/>
  </w:num>
  <w:num w:numId="24" w16cid:durableId="559247109">
    <w:abstractNumId w:val="27"/>
  </w:num>
  <w:num w:numId="25" w16cid:durableId="1182934386">
    <w:abstractNumId w:val="22"/>
  </w:num>
  <w:num w:numId="26" w16cid:durableId="442189344">
    <w:abstractNumId w:val="34"/>
  </w:num>
  <w:num w:numId="27" w16cid:durableId="824782751">
    <w:abstractNumId w:val="18"/>
  </w:num>
  <w:num w:numId="28" w16cid:durableId="2042393839">
    <w:abstractNumId w:val="24"/>
  </w:num>
  <w:num w:numId="29" w16cid:durableId="1792362137">
    <w:abstractNumId w:val="12"/>
  </w:num>
  <w:num w:numId="30" w16cid:durableId="1582372108">
    <w:abstractNumId w:val="14"/>
  </w:num>
  <w:num w:numId="31" w16cid:durableId="1803112822">
    <w:abstractNumId w:val="30"/>
  </w:num>
  <w:num w:numId="32" w16cid:durableId="902180769">
    <w:abstractNumId w:val="33"/>
  </w:num>
  <w:num w:numId="33" w16cid:durableId="745617745">
    <w:abstractNumId w:val="15"/>
  </w:num>
  <w:num w:numId="34" w16cid:durableId="216473695">
    <w:abstractNumId w:val="17"/>
  </w:num>
  <w:num w:numId="35" w16cid:durableId="1428572514">
    <w:abstractNumId w:val="35"/>
  </w:num>
  <w:num w:numId="36" w16cid:durableId="700283531">
    <w:abstractNumId w:val="31"/>
  </w:num>
  <w:num w:numId="37" w16cid:durableId="12804531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A0"/>
    <w:rsid w:val="00015294"/>
    <w:rsid w:val="000156DD"/>
    <w:rsid w:val="000575CF"/>
    <w:rsid w:val="00064BA3"/>
    <w:rsid w:val="0008158E"/>
    <w:rsid w:val="00082C16"/>
    <w:rsid w:val="0009357B"/>
    <w:rsid w:val="000A03C4"/>
    <w:rsid w:val="000A3A70"/>
    <w:rsid w:val="000C0B1F"/>
    <w:rsid w:val="000D5181"/>
    <w:rsid w:val="000D5BA2"/>
    <w:rsid w:val="000D7E6B"/>
    <w:rsid w:val="000E3E6D"/>
    <w:rsid w:val="000F3A2E"/>
    <w:rsid w:val="001010CC"/>
    <w:rsid w:val="00125EB7"/>
    <w:rsid w:val="00127B19"/>
    <w:rsid w:val="0013005E"/>
    <w:rsid w:val="0017094E"/>
    <w:rsid w:val="001810A0"/>
    <w:rsid w:val="0019354B"/>
    <w:rsid w:val="0019487D"/>
    <w:rsid w:val="001A389A"/>
    <w:rsid w:val="001B3AF5"/>
    <w:rsid w:val="001C5C88"/>
    <w:rsid w:val="001C7492"/>
    <w:rsid w:val="001E18A0"/>
    <w:rsid w:val="00204A28"/>
    <w:rsid w:val="0020533B"/>
    <w:rsid w:val="002061DB"/>
    <w:rsid w:val="00206F3D"/>
    <w:rsid w:val="002161CF"/>
    <w:rsid w:val="002477D2"/>
    <w:rsid w:val="00247B4C"/>
    <w:rsid w:val="0025696C"/>
    <w:rsid w:val="002574A6"/>
    <w:rsid w:val="00262A6A"/>
    <w:rsid w:val="0027357D"/>
    <w:rsid w:val="00296E88"/>
    <w:rsid w:val="002A626E"/>
    <w:rsid w:val="002B6D93"/>
    <w:rsid w:val="002D14D0"/>
    <w:rsid w:val="002D79A3"/>
    <w:rsid w:val="002E6AEF"/>
    <w:rsid w:val="00306D5B"/>
    <w:rsid w:val="003139D7"/>
    <w:rsid w:val="003257C6"/>
    <w:rsid w:val="00331BC0"/>
    <w:rsid w:val="00340F40"/>
    <w:rsid w:val="003415BD"/>
    <w:rsid w:val="003452AF"/>
    <w:rsid w:val="0035422F"/>
    <w:rsid w:val="00357AC0"/>
    <w:rsid w:val="00361CF4"/>
    <w:rsid w:val="0038692B"/>
    <w:rsid w:val="00391C45"/>
    <w:rsid w:val="00393A0B"/>
    <w:rsid w:val="00394AA4"/>
    <w:rsid w:val="003A2052"/>
    <w:rsid w:val="003A3D68"/>
    <w:rsid w:val="003A4A0F"/>
    <w:rsid w:val="003B3036"/>
    <w:rsid w:val="003B319D"/>
    <w:rsid w:val="003B7E14"/>
    <w:rsid w:val="003E081B"/>
    <w:rsid w:val="003E1D9F"/>
    <w:rsid w:val="003E603C"/>
    <w:rsid w:val="003E6A16"/>
    <w:rsid w:val="003F1039"/>
    <w:rsid w:val="003F3377"/>
    <w:rsid w:val="004030CD"/>
    <w:rsid w:val="00421618"/>
    <w:rsid w:val="004233DB"/>
    <w:rsid w:val="004306BA"/>
    <w:rsid w:val="00431E6C"/>
    <w:rsid w:val="00435A64"/>
    <w:rsid w:val="00455C9B"/>
    <w:rsid w:val="00474101"/>
    <w:rsid w:val="00474D5F"/>
    <w:rsid w:val="00483107"/>
    <w:rsid w:val="004936AA"/>
    <w:rsid w:val="004A18D7"/>
    <w:rsid w:val="004A5D23"/>
    <w:rsid w:val="004D0304"/>
    <w:rsid w:val="004E01D8"/>
    <w:rsid w:val="004E1F2D"/>
    <w:rsid w:val="004E3966"/>
    <w:rsid w:val="004E6C2B"/>
    <w:rsid w:val="00503AE7"/>
    <w:rsid w:val="00503B58"/>
    <w:rsid w:val="00532AE1"/>
    <w:rsid w:val="0054525A"/>
    <w:rsid w:val="00576005"/>
    <w:rsid w:val="00576413"/>
    <w:rsid w:val="0057792B"/>
    <w:rsid w:val="0058332C"/>
    <w:rsid w:val="005A0B81"/>
    <w:rsid w:val="005D1226"/>
    <w:rsid w:val="005D3A37"/>
    <w:rsid w:val="005D3C6B"/>
    <w:rsid w:val="005D6135"/>
    <w:rsid w:val="005E5D1F"/>
    <w:rsid w:val="005E701B"/>
    <w:rsid w:val="005E7BA2"/>
    <w:rsid w:val="005F72C9"/>
    <w:rsid w:val="0061071A"/>
    <w:rsid w:val="00615E22"/>
    <w:rsid w:val="0062575F"/>
    <w:rsid w:val="00640628"/>
    <w:rsid w:val="0064700B"/>
    <w:rsid w:val="00677913"/>
    <w:rsid w:val="00681AB1"/>
    <w:rsid w:val="00682D2A"/>
    <w:rsid w:val="00692D23"/>
    <w:rsid w:val="00693DBA"/>
    <w:rsid w:val="00694EBD"/>
    <w:rsid w:val="00697906"/>
    <w:rsid w:val="006A4A91"/>
    <w:rsid w:val="006B35D1"/>
    <w:rsid w:val="006B473F"/>
    <w:rsid w:val="006E0AC1"/>
    <w:rsid w:val="006E0B90"/>
    <w:rsid w:val="006E516E"/>
    <w:rsid w:val="006E61D2"/>
    <w:rsid w:val="006F2D7A"/>
    <w:rsid w:val="00706770"/>
    <w:rsid w:val="00714190"/>
    <w:rsid w:val="00715862"/>
    <w:rsid w:val="00716170"/>
    <w:rsid w:val="00737004"/>
    <w:rsid w:val="0073700D"/>
    <w:rsid w:val="00747590"/>
    <w:rsid w:val="00747917"/>
    <w:rsid w:val="00783D18"/>
    <w:rsid w:val="007A5933"/>
    <w:rsid w:val="007D4142"/>
    <w:rsid w:val="007D43D5"/>
    <w:rsid w:val="007D5FEA"/>
    <w:rsid w:val="007F483C"/>
    <w:rsid w:val="008016E7"/>
    <w:rsid w:val="0081585C"/>
    <w:rsid w:val="008224E6"/>
    <w:rsid w:val="00825039"/>
    <w:rsid w:val="008535D0"/>
    <w:rsid w:val="00855986"/>
    <w:rsid w:val="0086124F"/>
    <w:rsid w:val="00864DE3"/>
    <w:rsid w:val="00881390"/>
    <w:rsid w:val="00885799"/>
    <w:rsid w:val="008877E4"/>
    <w:rsid w:val="00890EA3"/>
    <w:rsid w:val="008917F4"/>
    <w:rsid w:val="00891811"/>
    <w:rsid w:val="008937E2"/>
    <w:rsid w:val="008B6171"/>
    <w:rsid w:val="008C588D"/>
    <w:rsid w:val="008D25E9"/>
    <w:rsid w:val="008D3814"/>
    <w:rsid w:val="008F4C66"/>
    <w:rsid w:val="008F4F1C"/>
    <w:rsid w:val="008F5BAE"/>
    <w:rsid w:val="008F692E"/>
    <w:rsid w:val="009131F5"/>
    <w:rsid w:val="00934BDD"/>
    <w:rsid w:val="00950BF8"/>
    <w:rsid w:val="0095191E"/>
    <w:rsid w:val="00955799"/>
    <w:rsid w:val="00964871"/>
    <w:rsid w:val="00976828"/>
    <w:rsid w:val="009814E2"/>
    <w:rsid w:val="009863AD"/>
    <w:rsid w:val="009A37B3"/>
    <w:rsid w:val="009C696A"/>
    <w:rsid w:val="009D0706"/>
    <w:rsid w:val="009D376F"/>
    <w:rsid w:val="009D4D49"/>
    <w:rsid w:val="009E35A9"/>
    <w:rsid w:val="009E3883"/>
    <w:rsid w:val="009F7189"/>
    <w:rsid w:val="00A01AB7"/>
    <w:rsid w:val="00A04291"/>
    <w:rsid w:val="00A059EF"/>
    <w:rsid w:val="00A31E16"/>
    <w:rsid w:val="00A571AA"/>
    <w:rsid w:val="00A6637F"/>
    <w:rsid w:val="00A7682D"/>
    <w:rsid w:val="00A84704"/>
    <w:rsid w:val="00A862E8"/>
    <w:rsid w:val="00A86353"/>
    <w:rsid w:val="00AC66D7"/>
    <w:rsid w:val="00AD73A5"/>
    <w:rsid w:val="00AF17DD"/>
    <w:rsid w:val="00B017B0"/>
    <w:rsid w:val="00B04372"/>
    <w:rsid w:val="00B1773E"/>
    <w:rsid w:val="00B42211"/>
    <w:rsid w:val="00B4358E"/>
    <w:rsid w:val="00B450A3"/>
    <w:rsid w:val="00B45CEE"/>
    <w:rsid w:val="00B56B66"/>
    <w:rsid w:val="00B64FF4"/>
    <w:rsid w:val="00B70025"/>
    <w:rsid w:val="00B73412"/>
    <w:rsid w:val="00B80121"/>
    <w:rsid w:val="00B92229"/>
    <w:rsid w:val="00B97E26"/>
    <w:rsid w:val="00BA6FAA"/>
    <w:rsid w:val="00BB26C4"/>
    <w:rsid w:val="00BB40B5"/>
    <w:rsid w:val="00BC05C8"/>
    <w:rsid w:val="00BC3097"/>
    <w:rsid w:val="00BC32C4"/>
    <w:rsid w:val="00BC3A1A"/>
    <w:rsid w:val="00BC756C"/>
    <w:rsid w:val="00BD463D"/>
    <w:rsid w:val="00BE2B0E"/>
    <w:rsid w:val="00BF0980"/>
    <w:rsid w:val="00C043BF"/>
    <w:rsid w:val="00C25125"/>
    <w:rsid w:val="00C26BE7"/>
    <w:rsid w:val="00C27693"/>
    <w:rsid w:val="00C30094"/>
    <w:rsid w:val="00C32644"/>
    <w:rsid w:val="00C32C0B"/>
    <w:rsid w:val="00C40A32"/>
    <w:rsid w:val="00C460BC"/>
    <w:rsid w:val="00C51A41"/>
    <w:rsid w:val="00C607A3"/>
    <w:rsid w:val="00CB16A8"/>
    <w:rsid w:val="00CB4075"/>
    <w:rsid w:val="00CD4377"/>
    <w:rsid w:val="00CE0C6C"/>
    <w:rsid w:val="00CE517D"/>
    <w:rsid w:val="00CE57D2"/>
    <w:rsid w:val="00CF28B9"/>
    <w:rsid w:val="00CF5836"/>
    <w:rsid w:val="00CF7B99"/>
    <w:rsid w:val="00D05F58"/>
    <w:rsid w:val="00D32676"/>
    <w:rsid w:val="00D36DBE"/>
    <w:rsid w:val="00D44FC1"/>
    <w:rsid w:val="00D54F31"/>
    <w:rsid w:val="00D62345"/>
    <w:rsid w:val="00D7565A"/>
    <w:rsid w:val="00D77070"/>
    <w:rsid w:val="00D93322"/>
    <w:rsid w:val="00D9574B"/>
    <w:rsid w:val="00DD2645"/>
    <w:rsid w:val="00DD2BF9"/>
    <w:rsid w:val="00DF2980"/>
    <w:rsid w:val="00E05989"/>
    <w:rsid w:val="00E0652D"/>
    <w:rsid w:val="00E13250"/>
    <w:rsid w:val="00E21B74"/>
    <w:rsid w:val="00E2271C"/>
    <w:rsid w:val="00E25EFC"/>
    <w:rsid w:val="00E36EB6"/>
    <w:rsid w:val="00E44669"/>
    <w:rsid w:val="00E532BF"/>
    <w:rsid w:val="00E5431D"/>
    <w:rsid w:val="00E66C09"/>
    <w:rsid w:val="00E72A24"/>
    <w:rsid w:val="00E72D3E"/>
    <w:rsid w:val="00EB06C1"/>
    <w:rsid w:val="00EB145B"/>
    <w:rsid w:val="00EB498C"/>
    <w:rsid w:val="00EB6823"/>
    <w:rsid w:val="00EC01BA"/>
    <w:rsid w:val="00EC56DF"/>
    <w:rsid w:val="00EC5951"/>
    <w:rsid w:val="00EC7AC7"/>
    <w:rsid w:val="00ED0BC9"/>
    <w:rsid w:val="00ED1084"/>
    <w:rsid w:val="00ED1571"/>
    <w:rsid w:val="00EE6BE9"/>
    <w:rsid w:val="00EE79AE"/>
    <w:rsid w:val="00F07A08"/>
    <w:rsid w:val="00F21849"/>
    <w:rsid w:val="00F231C5"/>
    <w:rsid w:val="00F3398D"/>
    <w:rsid w:val="00F5343B"/>
    <w:rsid w:val="00F534F0"/>
    <w:rsid w:val="00F627DD"/>
    <w:rsid w:val="00F631CA"/>
    <w:rsid w:val="00F649F8"/>
    <w:rsid w:val="00F702FB"/>
    <w:rsid w:val="00F7064B"/>
    <w:rsid w:val="00F742BF"/>
    <w:rsid w:val="00F764C5"/>
    <w:rsid w:val="00F91179"/>
    <w:rsid w:val="00F9588F"/>
    <w:rsid w:val="00FB06A6"/>
    <w:rsid w:val="00FE3508"/>
    <w:rsid w:val="00FF2B94"/>
    <w:rsid w:val="013A17C7"/>
    <w:rsid w:val="04854816"/>
    <w:rsid w:val="114FC4BE"/>
    <w:rsid w:val="168AAC69"/>
    <w:rsid w:val="17F609A9"/>
    <w:rsid w:val="18FA3837"/>
    <w:rsid w:val="271C9D93"/>
    <w:rsid w:val="29EBC70A"/>
    <w:rsid w:val="2C9874FE"/>
    <w:rsid w:val="2DE7612A"/>
    <w:rsid w:val="3111E3F2"/>
    <w:rsid w:val="36AEAE63"/>
    <w:rsid w:val="4A6EEE31"/>
    <w:rsid w:val="4D3D6C16"/>
    <w:rsid w:val="60E581B3"/>
    <w:rsid w:val="68275BFC"/>
    <w:rsid w:val="6B17F405"/>
    <w:rsid w:val="75D31C1C"/>
    <w:rsid w:val="7D8C1584"/>
    <w:rsid w:val="7E3D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19F1E"/>
  <w15:chartTrackingRefBased/>
  <w15:docId w15:val="{929CB3D7-4032-4CD9-903C-CF621AA8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1F1F1F" w:themeColor="accent1" w:themeShade="80"/>
        <w:kern w:val="18"/>
        <w:sz w:val="22"/>
        <w:szCs w:val="22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unhideWhenUsed="1" w:qFormat="1"/>
    <w:lsdException w:name="Salutation" w:semiHidden="1" w:unhideWhenUsed="1"/>
    <w:lsdException w:name="Date" w:semiHidden="1" w:uiPriority="5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836"/>
  </w:style>
  <w:style w:type="paragraph" w:styleId="Heading1">
    <w:name w:val="heading 1"/>
    <w:basedOn w:val="Normal"/>
    <w:next w:val="Normal"/>
    <w:link w:val="Heading1Char"/>
    <w:uiPriority w:val="9"/>
    <w:qFormat/>
    <w:rsid w:val="00F231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2F2F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1C5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2F2F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1C5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1F1F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1C5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2F2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1C5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2F2F2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1C5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1F1F1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1C5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1F1F1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1C5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1C5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3"/>
    <w:qFormat/>
    <w:pPr>
      <w:spacing w:before="0" w:after="160"/>
      <w:contextualSpacing/>
    </w:pPr>
    <w:rPr>
      <w:rFonts w:asciiTheme="majorHAnsi" w:eastAsiaTheme="majorEastAsia" w:hAnsiTheme="majorHAnsi" w:cstheme="majorBidi"/>
      <w:caps/>
      <w:color w:val="3F3F3F" w:themeColor="accent1"/>
      <w:kern w:val="28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 w:cstheme="majorBidi"/>
      <w:caps/>
      <w:color w:val="3F3F3F" w:themeColor="accent1"/>
      <w:kern w:val="28"/>
      <w:sz w:val="24"/>
      <w:szCs w:val="24"/>
    </w:rPr>
  </w:style>
  <w:style w:type="paragraph" w:customStyle="1" w:styleId="FormHeading">
    <w:name w:val="Form Heading"/>
    <w:basedOn w:val="Normal"/>
    <w:uiPriority w:val="4"/>
    <w:qFormat/>
    <w:pPr>
      <w:spacing w:before="0" w:after="0" w:line="204" w:lineRule="auto"/>
    </w:pPr>
    <w:rPr>
      <w:rFonts w:asciiTheme="majorHAnsi" w:eastAsiaTheme="majorEastAsia" w:hAnsiTheme="majorHAnsi" w:cstheme="majorBidi"/>
      <w:caps/>
      <w:color w:val="3F3F3F" w:themeColor="accent1"/>
      <w:sz w:val="36"/>
      <w:szCs w:val="36"/>
    </w:rPr>
  </w:style>
  <w:style w:type="paragraph" w:customStyle="1" w:styleId="FormInfo">
    <w:name w:val="Form Info"/>
    <w:basedOn w:val="Normal"/>
    <w:uiPriority w:val="4"/>
    <w:qFormat/>
    <w:rsid w:val="00706770"/>
    <w:pPr>
      <w:pBdr>
        <w:bottom w:val="single" w:sz="4" w:space="0" w:color="1F1F1F" w:themeColor="accent1" w:themeShade="80"/>
      </w:pBdr>
      <w:spacing w:before="0" w:after="0" w:line="228" w:lineRule="auto"/>
    </w:pPr>
    <w:rPr>
      <w:sz w:val="28"/>
      <w:szCs w:val="28"/>
    </w:rPr>
  </w:style>
  <w:style w:type="table" w:customStyle="1" w:styleId="AssignmentCalendar">
    <w:name w:val="Assignment Calendar"/>
    <w:basedOn w:val="TableNormal"/>
    <w:uiPriority w:val="99"/>
    <w:rsid w:val="00864DE3"/>
    <w:pPr>
      <w:ind w:left="72" w:right="72"/>
    </w:pPr>
    <w:tblPr>
      <w:tblStyleColBandSize w:val="1"/>
      <w:tblBorders>
        <w:top w:val="single" w:sz="2" w:space="0" w:color="595959" w:themeColor="text1" w:themeTint="A6"/>
        <w:left w:val="single" w:sz="2" w:space="0" w:color="595959" w:themeColor="text1" w:themeTint="A6"/>
        <w:bottom w:val="single" w:sz="2" w:space="0" w:color="595959" w:themeColor="text1" w:themeTint="A6"/>
        <w:right w:val="single" w:sz="2" w:space="0" w:color="595959" w:themeColor="text1" w:themeTint="A6"/>
        <w:insideH w:val="single" w:sz="2" w:space="0" w:color="595959" w:themeColor="text1" w:themeTint="A6"/>
        <w:insideV w:val="single" w:sz="2" w:space="0" w:color="595959" w:themeColor="text1" w:themeTint="A6"/>
      </w:tblBorders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u w:val="none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center"/>
      </w:pPr>
      <w:rPr>
        <w:b/>
        <w:caps/>
        <w:smallCaps w:val="0"/>
        <w:color w:val="FFFFFF" w:themeColor="background1"/>
      </w:rPr>
      <w:tblPr/>
      <w:tcPr>
        <w:tcBorders>
          <w:top w:val="single" w:sz="2" w:space="0" w:color="B2B2B2" w:themeColor="accent1" w:themeTint="66"/>
          <w:left w:val="nil"/>
          <w:bottom w:val="single" w:sz="2" w:space="0" w:color="B2B2B2" w:themeColor="accent1" w:themeTint="66"/>
          <w:right w:val="single" w:sz="2" w:space="0" w:color="B2B2B2" w:themeColor="accent1" w:themeTint="66"/>
          <w:insideH w:val="single" w:sz="4" w:space="0" w:color="B2B2B2" w:themeColor="accent1" w:themeTint="66"/>
          <w:insideV w:val="nil"/>
          <w:tl2br w:val="nil"/>
          <w:tr2bl w:val="nil"/>
        </w:tcBorders>
        <w:shd w:val="clear" w:color="auto" w:fill="3F3F3F" w:themeFill="accent1"/>
      </w:tcPr>
    </w:tblStylePr>
    <w:tblStylePr w:type="band2Vert">
      <w:tblPr/>
      <w:tcPr>
        <w:shd w:val="clear" w:color="auto" w:fill="F8F8F8" w:themeFill="background2"/>
      </w:tcPr>
    </w:tblStylePr>
  </w:style>
  <w:style w:type="character" w:styleId="PlaceholderText">
    <w:name w:val="Placeholder Text"/>
    <w:basedOn w:val="DefaultParagraphFont"/>
    <w:uiPriority w:val="99"/>
    <w:semiHidden/>
    <w:rsid w:val="00CF5836"/>
    <w:rPr>
      <w:color w:val="707070" w:themeColor="accent3" w:themeShade="BF"/>
    </w:rPr>
  </w:style>
  <w:style w:type="table" w:customStyle="1" w:styleId="RuleLines">
    <w:name w:val="Rule Lines"/>
    <w:basedOn w:val="TableNormal"/>
    <w:uiPriority w:val="99"/>
    <w:pPr>
      <w:spacing w:before="0" w:after="0"/>
    </w:pPr>
    <w:tblPr>
      <w:tblBorders>
        <w:insideH w:val="single" w:sz="2" w:space="0" w:color="D8D8D8" w:themeColor="accent1" w:themeTint="33"/>
      </w:tblBorders>
      <w:tblCellMar>
        <w:left w:w="72" w:type="dxa"/>
        <w:right w:w="72" w:type="dxa"/>
      </w:tblCellMar>
    </w:tblPr>
    <w:tcPr>
      <w:vAlign w:val="center"/>
    </w:tc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Cs w:val="18"/>
    </w:rPr>
  </w:style>
  <w:style w:type="paragraph" w:customStyle="1" w:styleId="Day">
    <w:name w:val="Day"/>
    <w:basedOn w:val="Normal"/>
    <w:uiPriority w:val="5"/>
    <w:qFormat/>
    <w:pPr>
      <w:spacing w:before="0" w:after="0" w:line="199" w:lineRule="auto"/>
      <w:jc w:val="right"/>
    </w:pPr>
    <w:rPr>
      <w:rFonts w:asciiTheme="majorHAnsi" w:eastAsiaTheme="majorEastAsia" w:hAnsiTheme="majorHAnsi" w:cstheme="majorBidi"/>
      <w:b/>
      <w:bCs/>
      <w:caps/>
      <w:color w:val="3F3F3F" w:themeColor="accent1"/>
      <w:szCs w:val="18"/>
    </w:rPr>
  </w:style>
  <w:style w:type="paragraph" w:styleId="Date">
    <w:name w:val="Date"/>
    <w:basedOn w:val="Normal"/>
    <w:next w:val="Normal"/>
    <w:link w:val="DateChar"/>
    <w:uiPriority w:val="5"/>
    <w:unhideWhenUsed/>
    <w:qFormat/>
    <w:rsid w:val="00015294"/>
    <w:pPr>
      <w:pBdr>
        <w:bottom w:val="single" w:sz="4" w:space="0" w:color="1F1F1F" w:themeColor="accent1" w:themeShade="80"/>
      </w:pBdr>
      <w:spacing w:before="0" w:after="0" w:line="216" w:lineRule="auto"/>
      <w:jc w:val="center"/>
    </w:pPr>
    <w:rPr>
      <w:b/>
      <w:bCs/>
    </w:rPr>
  </w:style>
  <w:style w:type="character" w:customStyle="1" w:styleId="DateChar">
    <w:name w:val="Date Char"/>
    <w:basedOn w:val="DefaultParagraphFont"/>
    <w:link w:val="Date"/>
    <w:uiPriority w:val="5"/>
    <w:rsid w:val="00015294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spacing w:before="200" w:after="0"/>
      <w:jc w:val="right"/>
    </w:pPr>
    <w:rPr>
      <w:color w:val="3F3F3F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3F3F3F" w:themeColor="accent1"/>
    </w:rPr>
  </w:style>
  <w:style w:type="paragraph" w:styleId="Header">
    <w:name w:val="header"/>
    <w:basedOn w:val="Normal"/>
    <w:link w:val="HeaderChar"/>
    <w:uiPriority w:val="99"/>
    <w:unhideWhenUsed/>
    <w:rsid w:val="00BC756C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BC756C"/>
  </w:style>
  <w:style w:type="paragraph" w:styleId="Bibliography">
    <w:name w:val="Bibliography"/>
    <w:basedOn w:val="Normal"/>
    <w:next w:val="Normal"/>
    <w:uiPriority w:val="37"/>
    <w:semiHidden/>
    <w:unhideWhenUsed/>
    <w:rsid w:val="00F231C5"/>
  </w:style>
  <w:style w:type="paragraph" w:styleId="BlockText">
    <w:name w:val="Block Text"/>
    <w:basedOn w:val="Normal"/>
    <w:uiPriority w:val="99"/>
    <w:semiHidden/>
    <w:unhideWhenUsed/>
    <w:rsid w:val="00F231C5"/>
    <w:pPr>
      <w:pBdr>
        <w:top w:val="single" w:sz="2" w:space="10" w:color="3F3F3F" w:themeColor="accent1" w:frame="1"/>
        <w:left w:val="single" w:sz="2" w:space="10" w:color="3F3F3F" w:themeColor="accent1" w:frame="1"/>
        <w:bottom w:val="single" w:sz="2" w:space="10" w:color="3F3F3F" w:themeColor="accent1" w:frame="1"/>
        <w:right w:val="single" w:sz="2" w:space="10" w:color="3F3F3F" w:themeColor="accent1" w:frame="1"/>
      </w:pBdr>
      <w:ind w:left="1152" w:right="1152"/>
    </w:pPr>
    <w:rPr>
      <w:i/>
      <w:iCs/>
      <w:color w:val="3F3F3F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231C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231C5"/>
  </w:style>
  <w:style w:type="paragraph" w:styleId="BodyText2">
    <w:name w:val="Body Text 2"/>
    <w:basedOn w:val="Normal"/>
    <w:link w:val="BodyText2Char"/>
    <w:uiPriority w:val="99"/>
    <w:semiHidden/>
    <w:unhideWhenUsed/>
    <w:rsid w:val="00F231C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231C5"/>
  </w:style>
  <w:style w:type="paragraph" w:styleId="BodyText3">
    <w:name w:val="Body Text 3"/>
    <w:basedOn w:val="Normal"/>
    <w:link w:val="BodyText3Char"/>
    <w:uiPriority w:val="99"/>
    <w:semiHidden/>
    <w:unhideWhenUsed/>
    <w:rsid w:val="00F231C5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231C5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231C5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231C5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231C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231C5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231C5"/>
    <w:pPr>
      <w:spacing w:after="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231C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231C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231C5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231C5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231C5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231C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231C5"/>
    <w:pPr>
      <w:spacing w:before="0"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231C5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231C5"/>
  </w:style>
  <w:style w:type="table" w:styleId="ColorfulGrid">
    <w:name w:val="Colorful Grid"/>
    <w:basedOn w:val="TableNormal"/>
    <w:uiPriority w:val="73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8" w:themeFill="accent1" w:themeFillTint="33"/>
    </w:tcPr>
    <w:tblStylePr w:type="firstRow">
      <w:rPr>
        <w:b/>
        <w:bCs/>
      </w:rPr>
      <w:tblPr/>
      <w:tcPr>
        <w:shd w:val="clear" w:color="auto" w:fill="B2B2B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B2B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2F2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2F2F" w:themeFill="accent1" w:themeFillShade="BF"/>
      </w:tcPr>
    </w:tblStylePr>
    <w:tblStylePr w:type="band1Vert">
      <w:tblPr/>
      <w:tcPr>
        <w:shd w:val="clear" w:color="auto" w:fill="9F9F9F" w:themeFill="accent1" w:themeFillTint="7F"/>
      </w:tcPr>
    </w:tblStylePr>
    <w:tblStylePr w:type="band1Horz">
      <w:tblPr/>
      <w:tcPr>
        <w:shd w:val="clear" w:color="auto" w:fill="9F9F9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CEC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1" w:themeFillTint="3F"/>
      </w:tcPr>
    </w:tblStylePr>
    <w:tblStylePr w:type="band1Horz">
      <w:tblPr/>
      <w:tcPr>
        <w:shd w:val="clear" w:color="auto" w:fill="D8D8D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3F3F3F" w:themeColor="accent1"/>
        <w:bottom w:val="single" w:sz="4" w:space="0" w:color="3F3F3F" w:themeColor="accent1"/>
        <w:right w:val="single" w:sz="4" w:space="0" w:color="3F3F3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252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2525" w:themeColor="accent1" w:themeShade="99"/>
          <w:insideV w:val="nil"/>
        </w:tcBorders>
        <w:shd w:val="clear" w:color="auto" w:fill="25252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2525" w:themeFill="accent1" w:themeFillShade="99"/>
      </w:tcPr>
    </w:tblStylePr>
    <w:tblStylePr w:type="band1Vert">
      <w:tblPr/>
      <w:tcPr>
        <w:shd w:val="clear" w:color="auto" w:fill="B2B2B2" w:themeFill="accent1" w:themeFillTint="66"/>
      </w:tcPr>
    </w:tblStylePr>
    <w:tblStylePr w:type="band1Horz">
      <w:tblPr/>
      <w:tcPr>
        <w:shd w:val="clear" w:color="auto" w:fill="9F9F9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231C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31C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31C5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1C5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231C5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231C5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F3F3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1F1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2F2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2F2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231C5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231C5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231C5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231C5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231C5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F231C5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231C5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231C5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231C5"/>
  </w:style>
  <w:style w:type="character" w:styleId="Emphasis">
    <w:name w:val="Emphasis"/>
    <w:basedOn w:val="DefaultParagraphFont"/>
    <w:uiPriority w:val="20"/>
    <w:semiHidden/>
    <w:unhideWhenUsed/>
    <w:qFormat/>
    <w:rsid w:val="00F231C5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231C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231C5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231C5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231C5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F5836"/>
    <w:rPr>
      <w:color w:val="5F5F5F" w:themeColor="accent5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231C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31C5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31C5"/>
    <w:rPr>
      <w:szCs w:val="20"/>
    </w:rPr>
  </w:style>
  <w:style w:type="table" w:styleId="GridTable1Light">
    <w:name w:val="Grid Table 1 Light"/>
    <w:basedOn w:val="TableNormal"/>
    <w:uiPriority w:val="46"/>
    <w:rsid w:val="00F231C5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231C5"/>
    <w:pPr>
      <w:spacing w:after="0"/>
    </w:pPr>
    <w:tblPr>
      <w:tblStyleRowBandSize w:val="1"/>
      <w:tblStyleColBandSize w:val="1"/>
      <w:tblBorders>
        <w:top w:val="single" w:sz="4" w:space="0" w:color="B2B2B2" w:themeColor="accent1" w:themeTint="66"/>
        <w:left w:val="single" w:sz="4" w:space="0" w:color="B2B2B2" w:themeColor="accent1" w:themeTint="66"/>
        <w:bottom w:val="single" w:sz="4" w:space="0" w:color="B2B2B2" w:themeColor="accent1" w:themeTint="66"/>
        <w:right w:val="single" w:sz="4" w:space="0" w:color="B2B2B2" w:themeColor="accent1" w:themeTint="66"/>
        <w:insideH w:val="single" w:sz="4" w:space="0" w:color="B2B2B2" w:themeColor="accent1" w:themeTint="66"/>
        <w:insideV w:val="single" w:sz="4" w:space="0" w:color="B2B2B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B8B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B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231C5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231C5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231C5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231C5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231C5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2" w:space="0" w:color="8B8B8B" w:themeColor="accent1" w:themeTint="99"/>
        <w:bottom w:val="single" w:sz="2" w:space="0" w:color="8B8B8B" w:themeColor="accent1" w:themeTint="99"/>
        <w:insideH w:val="single" w:sz="2" w:space="0" w:color="8B8B8B" w:themeColor="accent1" w:themeTint="99"/>
        <w:insideV w:val="single" w:sz="2" w:space="0" w:color="8B8B8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8B8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8B8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8B8B8B" w:themeColor="accent1" w:themeTint="99"/>
        <w:left w:val="single" w:sz="4" w:space="0" w:color="8B8B8B" w:themeColor="accent1" w:themeTint="99"/>
        <w:bottom w:val="single" w:sz="4" w:space="0" w:color="8B8B8B" w:themeColor="accent1" w:themeTint="99"/>
        <w:right w:val="single" w:sz="4" w:space="0" w:color="8B8B8B" w:themeColor="accent1" w:themeTint="99"/>
        <w:insideH w:val="single" w:sz="4" w:space="0" w:color="8B8B8B" w:themeColor="accent1" w:themeTint="99"/>
        <w:insideV w:val="single" w:sz="4" w:space="0" w:color="8B8B8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  <w:tblStylePr w:type="neCell">
      <w:tblPr/>
      <w:tcPr>
        <w:tcBorders>
          <w:bottom w:val="single" w:sz="4" w:space="0" w:color="8B8B8B" w:themeColor="accent1" w:themeTint="99"/>
        </w:tcBorders>
      </w:tcPr>
    </w:tblStylePr>
    <w:tblStylePr w:type="nwCell">
      <w:tblPr/>
      <w:tcPr>
        <w:tcBorders>
          <w:bottom w:val="single" w:sz="4" w:space="0" w:color="8B8B8B" w:themeColor="accent1" w:themeTint="99"/>
        </w:tcBorders>
      </w:tcPr>
    </w:tblStylePr>
    <w:tblStylePr w:type="seCell">
      <w:tblPr/>
      <w:tcPr>
        <w:tcBorders>
          <w:top w:val="single" w:sz="4" w:space="0" w:color="8B8B8B" w:themeColor="accent1" w:themeTint="99"/>
        </w:tcBorders>
      </w:tcPr>
    </w:tblStylePr>
    <w:tblStylePr w:type="swCell">
      <w:tblPr/>
      <w:tcPr>
        <w:tcBorders>
          <w:top w:val="single" w:sz="4" w:space="0" w:color="8B8B8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8B8B8B" w:themeColor="accent1" w:themeTint="99"/>
        <w:left w:val="single" w:sz="4" w:space="0" w:color="8B8B8B" w:themeColor="accent1" w:themeTint="99"/>
        <w:bottom w:val="single" w:sz="4" w:space="0" w:color="8B8B8B" w:themeColor="accent1" w:themeTint="99"/>
        <w:right w:val="single" w:sz="4" w:space="0" w:color="8B8B8B" w:themeColor="accent1" w:themeTint="99"/>
        <w:insideH w:val="single" w:sz="4" w:space="0" w:color="8B8B8B" w:themeColor="accent1" w:themeTint="99"/>
        <w:insideV w:val="single" w:sz="4" w:space="0" w:color="8B8B8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3F3F" w:themeColor="accent1"/>
          <w:left w:val="single" w:sz="4" w:space="0" w:color="3F3F3F" w:themeColor="accent1"/>
          <w:bottom w:val="single" w:sz="4" w:space="0" w:color="3F3F3F" w:themeColor="accent1"/>
          <w:right w:val="single" w:sz="4" w:space="0" w:color="3F3F3F" w:themeColor="accent1"/>
          <w:insideH w:val="nil"/>
          <w:insideV w:val="nil"/>
        </w:tcBorders>
        <w:shd w:val="clear" w:color="auto" w:fill="3F3F3F" w:themeFill="accent1"/>
      </w:tcPr>
    </w:tblStylePr>
    <w:tblStylePr w:type="lastRow">
      <w:rPr>
        <w:b/>
        <w:bCs/>
      </w:rPr>
      <w:tblPr/>
      <w:tcPr>
        <w:tcBorders>
          <w:top w:val="double" w:sz="4" w:space="0" w:color="3F3F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231C5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231C5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3F3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3F3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F3F3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F3F3F" w:themeFill="accent1"/>
      </w:tcPr>
    </w:tblStylePr>
    <w:tblStylePr w:type="band1Vert">
      <w:tblPr/>
      <w:tcPr>
        <w:shd w:val="clear" w:color="auto" w:fill="B2B2B2" w:themeFill="accent1" w:themeFillTint="66"/>
      </w:tcPr>
    </w:tblStylePr>
    <w:tblStylePr w:type="band1Horz">
      <w:tblPr/>
      <w:tcPr>
        <w:shd w:val="clear" w:color="auto" w:fill="B2B2B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231C5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231C5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231C5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231C5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231C5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231C5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231C5"/>
    <w:pPr>
      <w:spacing w:after="0"/>
    </w:pPr>
    <w:rPr>
      <w:color w:val="2F2F2F" w:themeColor="accent1" w:themeShade="BF"/>
    </w:rPr>
    <w:tblPr>
      <w:tblStyleRowBandSize w:val="1"/>
      <w:tblStyleColBandSize w:val="1"/>
      <w:tblBorders>
        <w:top w:val="single" w:sz="4" w:space="0" w:color="8B8B8B" w:themeColor="accent1" w:themeTint="99"/>
        <w:left w:val="single" w:sz="4" w:space="0" w:color="8B8B8B" w:themeColor="accent1" w:themeTint="99"/>
        <w:bottom w:val="single" w:sz="4" w:space="0" w:color="8B8B8B" w:themeColor="accent1" w:themeTint="99"/>
        <w:right w:val="single" w:sz="4" w:space="0" w:color="8B8B8B" w:themeColor="accent1" w:themeTint="99"/>
        <w:insideH w:val="single" w:sz="4" w:space="0" w:color="8B8B8B" w:themeColor="accent1" w:themeTint="99"/>
        <w:insideV w:val="single" w:sz="4" w:space="0" w:color="8B8B8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B8B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8B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231C5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231C5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231C5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231C5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231C5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231C5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231C5"/>
    <w:pPr>
      <w:spacing w:after="0"/>
    </w:pPr>
    <w:rPr>
      <w:color w:val="2F2F2F" w:themeColor="accent1" w:themeShade="BF"/>
    </w:rPr>
    <w:tblPr>
      <w:tblStyleRowBandSize w:val="1"/>
      <w:tblStyleColBandSize w:val="1"/>
      <w:tblBorders>
        <w:top w:val="single" w:sz="4" w:space="0" w:color="8B8B8B" w:themeColor="accent1" w:themeTint="99"/>
        <w:left w:val="single" w:sz="4" w:space="0" w:color="8B8B8B" w:themeColor="accent1" w:themeTint="99"/>
        <w:bottom w:val="single" w:sz="4" w:space="0" w:color="8B8B8B" w:themeColor="accent1" w:themeTint="99"/>
        <w:right w:val="single" w:sz="4" w:space="0" w:color="8B8B8B" w:themeColor="accent1" w:themeTint="99"/>
        <w:insideH w:val="single" w:sz="4" w:space="0" w:color="8B8B8B" w:themeColor="accent1" w:themeTint="99"/>
        <w:insideV w:val="single" w:sz="4" w:space="0" w:color="8B8B8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  <w:tblStylePr w:type="neCell">
      <w:tblPr/>
      <w:tcPr>
        <w:tcBorders>
          <w:bottom w:val="single" w:sz="4" w:space="0" w:color="8B8B8B" w:themeColor="accent1" w:themeTint="99"/>
        </w:tcBorders>
      </w:tcPr>
    </w:tblStylePr>
    <w:tblStylePr w:type="nwCell">
      <w:tblPr/>
      <w:tcPr>
        <w:tcBorders>
          <w:bottom w:val="single" w:sz="4" w:space="0" w:color="8B8B8B" w:themeColor="accent1" w:themeTint="99"/>
        </w:tcBorders>
      </w:tcPr>
    </w:tblStylePr>
    <w:tblStylePr w:type="seCell">
      <w:tblPr/>
      <w:tcPr>
        <w:tcBorders>
          <w:top w:val="single" w:sz="4" w:space="0" w:color="8B8B8B" w:themeColor="accent1" w:themeTint="99"/>
        </w:tcBorders>
      </w:tcPr>
    </w:tblStylePr>
    <w:tblStylePr w:type="swCell">
      <w:tblPr/>
      <w:tcPr>
        <w:tcBorders>
          <w:top w:val="single" w:sz="4" w:space="0" w:color="8B8B8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231C5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231C5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231C5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231C5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231C5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F231C5"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F231C5"/>
    <w:rPr>
      <w:rFonts w:asciiTheme="majorHAnsi" w:eastAsiaTheme="majorEastAsia" w:hAnsiTheme="majorHAnsi" w:cstheme="majorBidi"/>
      <w:color w:val="2F2F2F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1C5"/>
    <w:rPr>
      <w:rFonts w:asciiTheme="majorHAnsi" w:eastAsiaTheme="majorEastAsia" w:hAnsiTheme="majorHAnsi" w:cstheme="majorBidi"/>
      <w:color w:val="2F2F2F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1C5"/>
    <w:rPr>
      <w:rFonts w:asciiTheme="majorHAnsi" w:eastAsiaTheme="majorEastAsia" w:hAnsiTheme="majorHAnsi" w:cstheme="majorBidi"/>
      <w:color w:val="1F1F1F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1C5"/>
    <w:rPr>
      <w:rFonts w:asciiTheme="majorHAnsi" w:eastAsiaTheme="majorEastAsia" w:hAnsiTheme="majorHAnsi" w:cstheme="majorBidi"/>
      <w:i/>
      <w:iCs/>
      <w:color w:val="2F2F2F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1C5"/>
    <w:rPr>
      <w:rFonts w:asciiTheme="majorHAnsi" w:eastAsiaTheme="majorEastAsia" w:hAnsiTheme="majorHAnsi" w:cstheme="majorBidi"/>
      <w:color w:val="2F2F2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1C5"/>
    <w:rPr>
      <w:rFonts w:asciiTheme="majorHAnsi" w:eastAsiaTheme="majorEastAsia" w:hAnsiTheme="majorHAnsi" w:cstheme="majorBidi"/>
      <w:color w:val="1F1F1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1C5"/>
    <w:rPr>
      <w:rFonts w:asciiTheme="majorHAnsi" w:eastAsiaTheme="majorEastAsia" w:hAnsiTheme="majorHAnsi" w:cstheme="majorBidi"/>
      <w:i/>
      <w:iCs/>
      <w:color w:val="1F1F1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1C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1C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231C5"/>
  </w:style>
  <w:style w:type="paragraph" w:styleId="HTMLAddress">
    <w:name w:val="HTML Address"/>
    <w:basedOn w:val="Normal"/>
    <w:link w:val="HTMLAddressChar"/>
    <w:uiPriority w:val="99"/>
    <w:semiHidden/>
    <w:unhideWhenUsed/>
    <w:rsid w:val="00F231C5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231C5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F231C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231C5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231C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231C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231C5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231C5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231C5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231C5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231C5"/>
    <w:rPr>
      <w:i/>
      <w:iCs/>
    </w:rPr>
  </w:style>
  <w:style w:type="character" w:styleId="Hyperlink">
    <w:name w:val="Hyperlink"/>
    <w:basedOn w:val="DefaultParagraphFont"/>
    <w:uiPriority w:val="99"/>
    <w:unhideWhenUsed/>
    <w:rsid w:val="00F231C5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231C5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231C5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231C5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231C5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231C5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231C5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231C5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231C5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231C5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231C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F231C5"/>
    <w:rPr>
      <w:i/>
      <w:iCs/>
      <w:color w:val="3F3F3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F231C5"/>
    <w:pPr>
      <w:pBdr>
        <w:top w:val="single" w:sz="4" w:space="10" w:color="3F3F3F" w:themeColor="accent1"/>
        <w:bottom w:val="single" w:sz="4" w:space="10" w:color="3F3F3F" w:themeColor="accent1"/>
      </w:pBdr>
      <w:spacing w:before="360" w:after="360"/>
      <w:ind w:left="864" w:right="864"/>
      <w:jc w:val="center"/>
    </w:pPr>
    <w:rPr>
      <w:i/>
      <w:iCs/>
      <w:color w:val="3F3F3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231C5"/>
    <w:rPr>
      <w:i/>
      <w:iCs/>
      <w:color w:val="3F3F3F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F231C5"/>
    <w:rPr>
      <w:b/>
      <w:bCs/>
      <w:smallCaps/>
      <w:color w:val="3F3F3F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3F3F3F" w:themeColor="accent1"/>
        <w:left w:val="single" w:sz="8" w:space="0" w:color="3F3F3F" w:themeColor="accent1"/>
        <w:bottom w:val="single" w:sz="8" w:space="0" w:color="3F3F3F" w:themeColor="accent1"/>
        <w:right w:val="single" w:sz="8" w:space="0" w:color="3F3F3F" w:themeColor="accent1"/>
        <w:insideH w:val="single" w:sz="8" w:space="0" w:color="3F3F3F" w:themeColor="accent1"/>
        <w:insideV w:val="single" w:sz="8" w:space="0" w:color="3F3F3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1"/>
          <w:left w:val="single" w:sz="8" w:space="0" w:color="3F3F3F" w:themeColor="accent1"/>
          <w:bottom w:val="single" w:sz="18" w:space="0" w:color="3F3F3F" w:themeColor="accent1"/>
          <w:right w:val="single" w:sz="8" w:space="0" w:color="3F3F3F" w:themeColor="accent1"/>
          <w:insideH w:val="nil"/>
          <w:insideV w:val="single" w:sz="8" w:space="0" w:color="3F3F3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3F3F" w:themeColor="accent1"/>
          <w:left w:val="single" w:sz="8" w:space="0" w:color="3F3F3F" w:themeColor="accent1"/>
          <w:bottom w:val="single" w:sz="8" w:space="0" w:color="3F3F3F" w:themeColor="accent1"/>
          <w:right w:val="single" w:sz="8" w:space="0" w:color="3F3F3F" w:themeColor="accent1"/>
          <w:insideH w:val="nil"/>
          <w:insideV w:val="single" w:sz="8" w:space="0" w:color="3F3F3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1"/>
          <w:left w:val="single" w:sz="8" w:space="0" w:color="3F3F3F" w:themeColor="accent1"/>
          <w:bottom w:val="single" w:sz="8" w:space="0" w:color="3F3F3F" w:themeColor="accent1"/>
          <w:right w:val="single" w:sz="8" w:space="0" w:color="3F3F3F" w:themeColor="accent1"/>
        </w:tcBorders>
      </w:tcPr>
    </w:tblStylePr>
    <w:tblStylePr w:type="band1Vert">
      <w:tblPr/>
      <w:tcPr>
        <w:tcBorders>
          <w:top w:val="single" w:sz="8" w:space="0" w:color="3F3F3F" w:themeColor="accent1"/>
          <w:left w:val="single" w:sz="8" w:space="0" w:color="3F3F3F" w:themeColor="accent1"/>
          <w:bottom w:val="single" w:sz="8" w:space="0" w:color="3F3F3F" w:themeColor="accent1"/>
          <w:right w:val="single" w:sz="8" w:space="0" w:color="3F3F3F" w:themeColor="accent1"/>
        </w:tcBorders>
        <w:shd w:val="clear" w:color="auto" w:fill="CFCFCF" w:themeFill="accent1" w:themeFillTint="3F"/>
      </w:tcPr>
    </w:tblStylePr>
    <w:tblStylePr w:type="band1Horz">
      <w:tblPr/>
      <w:tcPr>
        <w:tcBorders>
          <w:top w:val="single" w:sz="8" w:space="0" w:color="3F3F3F" w:themeColor="accent1"/>
          <w:left w:val="single" w:sz="8" w:space="0" w:color="3F3F3F" w:themeColor="accent1"/>
          <w:bottom w:val="single" w:sz="8" w:space="0" w:color="3F3F3F" w:themeColor="accent1"/>
          <w:right w:val="single" w:sz="8" w:space="0" w:color="3F3F3F" w:themeColor="accent1"/>
          <w:insideV w:val="single" w:sz="8" w:space="0" w:color="3F3F3F" w:themeColor="accent1"/>
        </w:tcBorders>
        <w:shd w:val="clear" w:color="auto" w:fill="CFCFCF" w:themeFill="accent1" w:themeFillTint="3F"/>
      </w:tcPr>
    </w:tblStylePr>
    <w:tblStylePr w:type="band2Horz">
      <w:tblPr/>
      <w:tcPr>
        <w:tcBorders>
          <w:top w:val="single" w:sz="8" w:space="0" w:color="3F3F3F" w:themeColor="accent1"/>
          <w:left w:val="single" w:sz="8" w:space="0" w:color="3F3F3F" w:themeColor="accent1"/>
          <w:bottom w:val="single" w:sz="8" w:space="0" w:color="3F3F3F" w:themeColor="accent1"/>
          <w:right w:val="single" w:sz="8" w:space="0" w:color="3F3F3F" w:themeColor="accent1"/>
          <w:insideV w:val="single" w:sz="8" w:space="0" w:color="3F3F3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3F3F3F" w:themeColor="accent1"/>
        <w:left w:val="single" w:sz="8" w:space="0" w:color="3F3F3F" w:themeColor="accent1"/>
        <w:bottom w:val="single" w:sz="8" w:space="0" w:color="3F3F3F" w:themeColor="accent1"/>
        <w:right w:val="single" w:sz="8" w:space="0" w:color="3F3F3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3F3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 w:themeColor="accent1"/>
          <w:left w:val="single" w:sz="8" w:space="0" w:color="3F3F3F" w:themeColor="accent1"/>
          <w:bottom w:val="single" w:sz="8" w:space="0" w:color="3F3F3F" w:themeColor="accent1"/>
          <w:right w:val="single" w:sz="8" w:space="0" w:color="3F3F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3F3F" w:themeColor="accent1"/>
          <w:left w:val="single" w:sz="8" w:space="0" w:color="3F3F3F" w:themeColor="accent1"/>
          <w:bottom w:val="single" w:sz="8" w:space="0" w:color="3F3F3F" w:themeColor="accent1"/>
          <w:right w:val="single" w:sz="8" w:space="0" w:color="3F3F3F" w:themeColor="accent1"/>
        </w:tcBorders>
      </w:tcPr>
    </w:tblStylePr>
    <w:tblStylePr w:type="band1Horz">
      <w:tblPr/>
      <w:tcPr>
        <w:tcBorders>
          <w:top w:val="single" w:sz="8" w:space="0" w:color="3F3F3F" w:themeColor="accent1"/>
          <w:left w:val="single" w:sz="8" w:space="0" w:color="3F3F3F" w:themeColor="accent1"/>
          <w:bottom w:val="single" w:sz="8" w:space="0" w:color="3F3F3F" w:themeColor="accent1"/>
          <w:right w:val="single" w:sz="8" w:space="0" w:color="3F3F3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231C5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231C5"/>
    <w:pPr>
      <w:spacing w:before="0" w:after="0"/>
    </w:pPr>
    <w:rPr>
      <w:color w:val="2F2F2F" w:themeColor="accent1" w:themeShade="BF"/>
    </w:rPr>
    <w:tblPr>
      <w:tblStyleRowBandSize w:val="1"/>
      <w:tblStyleColBandSize w:val="1"/>
      <w:tblBorders>
        <w:top w:val="single" w:sz="8" w:space="0" w:color="3F3F3F" w:themeColor="accent1"/>
        <w:bottom w:val="single" w:sz="8" w:space="0" w:color="3F3F3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3F3F" w:themeColor="accent1"/>
          <w:left w:val="nil"/>
          <w:bottom w:val="single" w:sz="8" w:space="0" w:color="3F3F3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3F3F" w:themeColor="accent1"/>
          <w:left w:val="nil"/>
          <w:bottom w:val="single" w:sz="8" w:space="0" w:color="3F3F3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231C5"/>
    <w:pPr>
      <w:spacing w:before="0"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231C5"/>
    <w:pPr>
      <w:spacing w:before="0"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231C5"/>
    <w:pPr>
      <w:spacing w:before="0"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231C5"/>
    <w:pPr>
      <w:spacing w:before="0"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231C5"/>
    <w:pPr>
      <w:spacing w:before="0"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231C5"/>
  </w:style>
  <w:style w:type="paragraph" w:styleId="List">
    <w:name w:val="List"/>
    <w:basedOn w:val="Normal"/>
    <w:uiPriority w:val="99"/>
    <w:semiHidden/>
    <w:unhideWhenUsed/>
    <w:rsid w:val="00F231C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231C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231C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231C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231C5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231C5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231C5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231C5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231C5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231C5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231C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231C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231C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231C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231C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231C5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231C5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231C5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231C5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231C5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231C5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231C5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231C5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8B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8B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231C5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231C5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231C5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231C5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231C5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4" w:space="0" w:color="8B8B8B" w:themeColor="accent1" w:themeTint="99"/>
        <w:bottom w:val="single" w:sz="4" w:space="0" w:color="8B8B8B" w:themeColor="accent1" w:themeTint="99"/>
        <w:insideH w:val="single" w:sz="4" w:space="0" w:color="8B8B8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231C5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3F3F3F" w:themeColor="accent1"/>
        <w:left w:val="single" w:sz="4" w:space="0" w:color="3F3F3F" w:themeColor="accent1"/>
        <w:bottom w:val="single" w:sz="4" w:space="0" w:color="3F3F3F" w:themeColor="accent1"/>
        <w:right w:val="single" w:sz="4" w:space="0" w:color="3F3F3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F3F3F" w:themeFill="accent1"/>
      </w:tcPr>
    </w:tblStylePr>
    <w:tblStylePr w:type="lastRow">
      <w:rPr>
        <w:b/>
        <w:bCs/>
      </w:rPr>
      <w:tblPr/>
      <w:tcPr>
        <w:tcBorders>
          <w:top w:val="double" w:sz="4" w:space="0" w:color="3F3F3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F3F3F" w:themeColor="accent1"/>
          <w:right w:val="single" w:sz="4" w:space="0" w:color="3F3F3F" w:themeColor="accent1"/>
        </w:tcBorders>
      </w:tcPr>
    </w:tblStylePr>
    <w:tblStylePr w:type="band1Horz">
      <w:tblPr/>
      <w:tcPr>
        <w:tcBorders>
          <w:top w:val="single" w:sz="4" w:space="0" w:color="3F3F3F" w:themeColor="accent1"/>
          <w:bottom w:val="single" w:sz="4" w:space="0" w:color="3F3F3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F3F3F" w:themeColor="accent1"/>
          <w:left w:val="nil"/>
        </w:tcBorders>
      </w:tcPr>
    </w:tblStylePr>
    <w:tblStylePr w:type="swCell">
      <w:tblPr/>
      <w:tcPr>
        <w:tcBorders>
          <w:top w:val="double" w:sz="4" w:space="0" w:color="3F3F3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231C5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8B8B8B" w:themeColor="accent1" w:themeTint="99"/>
        <w:left w:val="single" w:sz="4" w:space="0" w:color="8B8B8B" w:themeColor="accent1" w:themeTint="99"/>
        <w:bottom w:val="single" w:sz="4" w:space="0" w:color="8B8B8B" w:themeColor="accent1" w:themeTint="99"/>
        <w:right w:val="single" w:sz="4" w:space="0" w:color="8B8B8B" w:themeColor="accent1" w:themeTint="99"/>
        <w:insideH w:val="single" w:sz="4" w:space="0" w:color="8B8B8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3F3F" w:themeColor="accent1"/>
          <w:left w:val="single" w:sz="4" w:space="0" w:color="3F3F3F" w:themeColor="accent1"/>
          <w:bottom w:val="single" w:sz="4" w:space="0" w:color="3F3F3F" w:themeColor="accent1"/>
          <w:right w:val="single" w:sz="4" w:space="0" w:color="3F3F3F" w:themeColor="accent1"/>
          <w:insideH w:val="nil"/>
        </w:tcBorders>
        <w:shd w:val="clear" w:color="auto" w:fill="3F3F3F" w:themeFill="accent1"/>
      </w:tcPr>
    </w:tblStylePr>
    <w:tblStylePr w:type="lastRow">
      <w:rPr>
        <w:b/>
        <w:bCs/>
      </w:rPr>
      <w:tblPr/>
      <w:tcPr>
        <w:tcBorders>
          <w:top w:val="double" w:sz="4" w:space="0" w:color="8B8B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231C5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231C5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231C5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F3F3F" w:themeColor="accent1"/>
        <w:left w:val="single" w:sz="24" w:space="0" w:color="3F3F3F" w:themeColor="accent1"/>
        <w:bottom w:val="single" w:sz="24" w:space="0" w:color="3F3F3F" w:themeColor="accent1"/>
        <w:right w:val="single" w:sz="24" w:space="0" w:color="3F3F3F" w:themeColor="accent1"/>
      </w:tblBorders>
    </w:tblPr>
    <w:tcPr>
      <w:shd w:val="clear" w:color="auto" w:fill="3F3F3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231C5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231C5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231C5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231C5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231C5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231C5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231C5"/>
    <w:pPr>
      <w:spacing w:after="0"/>
    </w:pPr>
    <w:rPr>
      <w:color w:val="2F2F2F" w:themeColor="accent1" w:themeShade="BF"/>
    </w:rPr>
    <w:tblPr>
      <w:tblStyleRowBandSize w:val="1"/>
      <w:tblStyleColBandSize w:val="1"/>
      <w:tblBorders>
        <w:top w:val="single" w:sz="4" w:space="0" w:color="3F3F3F" w:themeColor="accent1"/>
        <w:bottom w:val="single" w:sz="4" w:space="0" w:color="3F3F3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F3F3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F3F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231C5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231C5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231C5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231C5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231C5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231C5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231C5"/>
    <w:pPr>
      <w:spacing w:after="0"/>
    </w:pPr>
    <w:rPr>
      <w:color w:val="2F2F2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F3F3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F3F3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F3F3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F3F3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8D8D8" w:themeFill="accent1" w:themeFillTint="33"/>
      </w:tcPr>
    </w:tblStylePr>
    <w:tblStylePr w:type="band1Horz">
      <w:tblPr/>
      <w:tcPr>
        <w:shd w:val="clear" w:color="auto" w:fill="D8D8D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231C5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231C5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231C5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231C5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231C5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231C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231C5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6F6F6F" w:themeColor="accent1" w:themeTint="BF"/>
        <w:left w:val="single" w:sz="8" w:space="0" w:color="6F6F6F" w:themeColor="accent1" w:themeTint="BF"/>
        <w:bottom w:val="single" w:sz="8" w:space="0" w:color="6F6F6F" w:themeColor="accent1" w:themeTint="BF"/>
        <w:right w:val="single" w:sz="8" w:space="0" w:color="6F6F6F" w:themeColor="accent1" w:themeTint="BF"/>
        <w:insideH w:val="single" w:sz="8" w:space="0" w:color="6F6F6F" w:themeColor="accent1" w:themeTint="BF"/>
        <w:insideV w:val="single" w:sz="8" w:space="0" w:color="6F6F6F" w:themeColor="accent1" w:themeTint="BF"/>
      </w:tblBorders>
    </w:tblPr>
    <w:tcPr>
      <w:shd w:val="clear" w:color="auto" w:fill="CFCFC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6F6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9F" w:themeFill="accent1" w:themeFillTint="7F"/>
      </w:tcPr>
    </w:tblStylePr>
    <w:tblStylePr w:type="band1Horz">
      <w:tblPr/>
      <w:tcPr>
        <w:shd w:val="clear" w:color="auto" w:fill="9F9F9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F3F3F" w:themeColor="accent1"/>
        <w:left w:val="single" w:sz="8" w:space="0" w:color="3F3F3F" w:themeColor="accent1"/>
        <w:bottom w:val="single" w:sz="8" w:space="0" w:color="3F3F3F" w:themeColor="accent1"/>
        <w:right w:val="single" w:sz="8" w:space="0" w:color="3F3F3F" w:themeColor="accent1"/>
        <w:insideH w:val="single" w:sz="8" w:space="0" w:color="3F3F3F" w:themeColor="accent1"/>
        <w:insideV w:val="single" w:sz="8" w:space="0" w:color="3F3F3F" w:themeColor="accent1"/>
      </w:tblBorders>
    </w:tblPr>
    <w:tcPr>
      <w:shd w:val="clear" w:color="auto" w:fill="CFCFC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EC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1" w:themeFillTint="33"/>
      </w:tcPr>
    </w:tblStylePr>
    <w:tblStylePr w:type="band1Vert">
      <w:tblPr/>
      <w:tcPr>
        <w:shd w:val="clear" w:color="auto" w:fill="9F9F9F" w:themeFill="accent1" w:themeFillTint="7F"/>
      </w:tcPr>
    </w:tblStylePr>
    <w:tblStylePr w:type="band1Horz">
      <w:tblPr/>
      <w:tcPr>
        <w:tcBorders>
          <w:insideH w:val="single" w:sz="6" w:space="0" w:color="3F3F3F" w:themeColor="accent1"/>
          <w:insideV w:val="single" w:sz="6" w:space="0" w:color="3F3F3F" w:themeColor="accent1"/>
        </w:tcBorders>
        <w:shd w:val="clear" w:color="auto" w:fill="9F9F9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3F3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3F3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9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9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F3F3F" w:themeColor="accent1"/>
        <w:bottom w:val="single" w:sz="8" w:space="0" w:color="3F3F3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3F3F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F3F3F" w:themeColor="accent1"/>
          <w:bottom w:val="single" w:sz="8" w:space="0" w:color="3F3F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3F3F" w:themeColor="accent1"/>
          <w:bottom w:val="single" w:sz="8" w:space="0" w:color="3F3F3F" w:themeColor="accent1"/>
        </w:tcBorders>
      </w:tcPr>
    </w:tblStylePr>
    <w:tblStylePr w:type="band1Vert">
      <w:tblPr/>
      <w:tcPr>
        <w:shd w:val="clear" w:color="auto" w:fill="CFCFCF" w:themeFill="accent1" w:themeFillTint="3F"/>
      </w:tcPr>
    </w:tblStylePr>
    <w:tblStylePr w:type="band1Horz">
      <w:tblPr/>
      <w:tcPr>
        <w:shd w:val="clear" w:color="auto" w:fill="CFCFC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231C5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F3F3F" w:themeColor="accent1"/>
        <w:left w:val="single" w:sz="8" w:space="0" w:color="3F3F3F" w:themeColor="accent1"/>
        <w:bottom w:val="single" w:sz="8" w:space="0" w:color="3F3F3F" w:themeColor="accent1"/>
        <w:right w:val="single" w:sz="8" w:space="0" w:color="3F3F3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F3F3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3F3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3F3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231C5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6F6F6F" w:themeColor="accent1" w:themeTint="BF"/>
        <w:left w:val="single" w:sz="8" w:space="0" w:color="6F6F6F" w:themeColor="accent1" w:themeTint="BF"/>
        <w:bottom w:val="single" w:sz="8" w:space="0" w:color="6F6F6F" w:themeColor="accent1" w:themeTint="BF"/>
        <w:right w:val="single" w:sz="8" w:space="0" w:color="6F6F6F" w:themeColor="accent1" w:themeTint="BF"/>
        <w:insideH w:val="single" w:sz="8" w:space="0" w:color="6F6F6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6F6F" w:themeColor="accent1" w:themeTint="BF"/>
          <w:left w:val="single" w:sz="8" w:space="0" w:color="6F6F6F" w:themeColor="accent1" w:themeTint="BF"/>
          <w:bottom w:val="single" w:sz="8" w:space="0" w:color="6F6F6F" w:themeColor="accent1" w:themeTint="BF"/>
          <w:right w:val="single" w:sz="8" w:space="0" w:color="6F6F6F" w:themeColor="accent1" w:themeTint="BF"/>
          <w:insideH w:val="nil"/>
          <w:insideV w:val="nil"/>
        </w:tcBorders>
        <w:shd w:val="clear" w:color="auto" w:fill="3F3F3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6F6F" w:themeColor="accent1" w:themeTint="BF"/>
          <w:left w:val="single" w:sz="8" w:space="0" w:color="6F6F6F" w:themeColor="accent1" w:themeTint="BF"/>
          <w:bottom w:val="single" w:sz="8" w:space="0" w:color="6F6F6F" w:themeColor="accent1" w:themeTint="BF"/>
          <w:right w:val="single" w:sz="8" w:space="0" w:color="6F6F6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231C5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F3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3F3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231C5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F231C5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231C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231C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qFormat/>
    <w:rsid w:val="00F231C5"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sid w:val="00F231C5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231C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231C5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231C5"/>
  </w:style>
  <w:style w:type="character" w:styleId="PageNumber">
    <w:name w:val="page number"/>
    <w:basedOn w:val="DefaultParagraphFont"/>
    <w:uiPriority w:val="99"/>
    <w:semiHidden/>
    <w:unhideWhenUsed/>
    <w:rsid w:val="00F231C5"/>
  </w:style>
  <w:style w:type="table" w:styleId="PlainTable1">
    <w:name w:val="Plain Table 1"/>
    <w:basedOn w:val="TableNormal"/>
    <w:uiPriority w:val="41"/>
    <w:rsid w:val="00F231C5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231C5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231C5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231C5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231C5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231C5"/>
    <w:pPr>
      <w:spacing w:before="0"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231C5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231C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231C5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231C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231C5"/>
  </w:style>
  <w:style w:type="paragraph" w:styleId="Signature">
    <w:name w:val="Signature"/>
    <w:basedOn w:val="Normal"/>
    <w:link w:val="SignatureChar"/>
    <w:uiPriority w:val="99"/>
    <w:semiHidden/>
    <w:unhideWhenUsed/>
    <w:rsid w:val="00F231C5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231C5"/>
  </w:style>
  <w:style w:type="character" w:styleId="SmartHyperlink">
    <w:name w:val="Smart Hyperlink"/>
    <w:basedOn w:val="DefaultParagraphFont"/>
    <w:uiPriority w:val="99"/>
    <w:semiHidden/>
    <w:unhideWhenUsed/>
    <w:rsid w:val="00F231C5"/>
    <w:rPr>
      <w:u w:val="dotted"/>
    </w:rPr>
  </w:style>
  <w:style w:type="character" w:styleId="Strong">
    <w:name w:val="Strong"/>
    <w:basedOn w:val="DefaultParagraphFont"/>
    <w:uiPriority w:val="22"/>
    <w:unhideWhenUsed/>
    <w:qFormat/>
    <w:rsid w:val="00F231C5"/>
    <w:rPr>
      <w:b/>
      <w:bCs/>
    </w:rPr>
  </w:style>
  <w:style w:type="paragraph" w:styleId="Subtitle">
    <w:name w:val="Subtitle"/>
    <w:basedOn w:val="Normal"/>
    <w:next w:val="Normal"/>
    <w:link w:val="SubtitleChar"/>
    <w:uiPriority w:val="4"/>
    <w:semiHidden/>
    <w:unhideWhenUsed/>
    <w:qFormat/>
    <w:rsid w:val="00F231C5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4"/>
    <w:semiHidden/>
    <w:rsid w:val="00F231C5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231C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231C5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231C5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231C5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231C5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231C5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231C5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231C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231C5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231C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231C5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231C5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231C5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231C5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231C5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231C5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231C5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231C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231C5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231C5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231C5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231C5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231C5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231C5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231C5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231C5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231C5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231C5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231C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231C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231C5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231C5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231C5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231C5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231C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231C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231C5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231C5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231C5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231C5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231C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231C5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231C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F231C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23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231C5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231C5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F231C5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231C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231C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231C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231C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231C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231C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231C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231C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231C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231C5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31C5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CF5836"/>
    <w:rPr>
      <w:color w:val="595959" w:themeColor="text1" w:themeTint="A6"/>
      <w:shd w:val="clear" w:color="auto" w:fill="E6E6E6"/>
    </w:rPr>
  </w:style>
  <w:style w:type="paragraph" w:styleId="Revision">
    <w:name w:val="Revision"/>
    <w:hidden/>
    <w:uiPriority w:val="99"/>
    <w:semiHidden/>
    <w:rsid w:val="00682D2A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i.amatrading\AppData\Roaming\Microsoft\Templates\Weekly%20assignment%20sheet%20(landscape).dotx" TargetMode="External"/></Relationships>
</file>

<file path=word/theme/theme1.xml><?xml version="1.0" encoding="utf-8"?>
<a:theme xmlns:a="http://schemas.openxmlformats.org/drawingml/2006/main" name="Office Theme">
  <a:themeElements>
    <a:clrScheme name="Grayscale Alt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3F3F3F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00453-ADB8-4676-8443-8EC36FC1A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sheet (landscape)</Template>
  <TotalTime>25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Amatrading</dc:creator>
  <cp:keywords/>
  <dc:description/>
  <cp:lastModifiedBy>Tammy Conrad</cp:lastModifiedBy>
  <cp:revision>4</cp:revision>
  <cp:lastPrinted>2025-09-18T18:52:00Z</cp:lastPrinted>
  <dcterms:created xsi:type="dcterms:W3CDTF">2026-09-16T11:29:00Z</dcterms:created>
  <dcterms:modified xsi:type="dcterms:W3CDTF">2026-09-28T11:47:00Z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